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FEF3A" w14:textId="6789DB51" w:rsidR="002E35BE" w:rsidRPr="00E62D8D" w:rsidRDefault="00112E9D" w:rsidP="00265ACC">
      <w:pPr>
        <w:pStyle w:val="Heading1"/>
        <w:jc w:val="center"/>
        <w:rPr>
          <w:rFonts w:asciiTheme="minorHAnsi" w:hAnsiTheme="minorHAnsi" w:cstheme="minorHAnsi"/>
          <w:color w:val="262626" w:themeColor="text1" w:themeTint="D9"/>
          <w:sz w:val="24"/>
          <w:szCs w:val="24"/>
        </w:rPr>
      </w:pPr>
      <w:r w:rsidRPr="00E62D8D">
        <w:rPr>
          <w:rFonts w:asciiTheme="minorHAnsi" w:hAnsiTheme="minorHAnsi" w:cstheme="minorHAnsi"/>
          <w:color w:val="262626" w:themeColor="text1" w:themeTint="D9"/>
          <w:sz w:val="24"/>
          <w:szCs w:val="24"/>
        </w:rPr>
        <w:t>Curriculum Vitae</w:t>
      </w:r>
    </w:p>
    <w:p w14:paraId="01DAD04C" w14:textId="0D5816EE" w:rsidR="00647A18" w:rsidRPr="00E62D8D" w:rsidRDefault="00112E9D" w:rsidP="00647A18">
      <w:pPr>
        <w:pStyle w:val="TEKNormal"/>
        <w:jc w:val="right"/>
        <w:rPr>
          <w:b/>
          <w:color w:val="262626" w:themeColor="text1" w:themeTint="D9"/>
        </w:rPr>
      </w:pPr>
      <w:r w:rsidRPr="00E62D8D">
        <w:rPr>
          <w:b/>
          <w:color w:val="262626" w:themeColor="text1" w:themeTint="D9"/>
        </w:rPr>
        <w:t>Amir Akhrif</w:t>
      </w:r>
      <w:r w:rsidR="00320F96" w:rsidRPr="00E62D8D">
        <w:rPr>
          <w:b/>
          <w:color w:val="262626" w:themeColor="text1" w:themeTint="D9"/>
        </w:rPr>
        <w:t xml:space="preserve"> </w:t>
      </w:r>
      <w:r w:rsidR="00134E2C" w:rsidRPr="00E62D8D">
        <w:rPr>
          <w:b/>
          <w:color w:val="262626" w:themeColor="text1" w:themeTint="D9"/>
          <w:sz w:val="16"/>
          <w:szCs w:val="16"/>
        </w:rPr>
        <w:t>FRSA</w:t>
      </w:r>
    </w:p>
    <w:p w14:paraId="0583AB65" w14:textId="40E67EB4" w:rsidR="00320F96" w:rsidRPr="00E62D8D" w:rsidRDefault="00320F96" w:rsidP="00647A18">
      <w:pPr>
        <w:pStyle w:val="TEKNormal"/>
        <w:jc w:val="right"/>
        <w:rPr>
          <w:rStyle w:val="Hyperlink"/>
          <w:b/>
          <w:color w:val="262626" w:themeColor="text1" w:themeTint="D9"/>
        </w:rPr>
      </w:pPr>
      <w:r w:rsidRPr="00E62D8D">
        <w:rPr>
          <w:b/>
          <w:color w:val="262626" w:themeColor="text1" w:themeTint="D9"/>
        </w:rPr>
        <w:t xml:space="preserve">Portfolio: </w:t>
      </w:r>
      <w:hyperlink w:history="1">
        <w:r w:rsidRPr="00E62D8D">
          <w:rPr>
            <w:rStyle w:val="Hyperlink"/>
            <w:b/>
            <w:color w:val="262626" w:themeColor="text1" w:themeTint="D9"/>
          </w:rPr>
          <w:t>www.akhrif.com</w:t>
        </w:r>
      </w:hyperlink>
    </w:p>
    <w:p w14:paraId="65979076" w14:textId="19D305FE" w:rsidR="003915B2" w:rsidRPr="00E62D8D" w:rsidRDefault="003915B2" w:rsidP="003915B2">
      <w:pPr>
        <w:pStyle w:val="TEKNormal"/>
        <w:jc w:val="right"/>
        <w:rPr>
          <w:rStyle w:val="Hyperlink"/>
          <w:b/>
          <w:color w:val="262626" w:themeColor="text1" w:themeTint="D9"/>
          <w:u w:val="none"/>
        </w:rPr>
      </w:pPr>
      <w:r w:rsidRPr="00E62D8D">
        <w:rPr>
          <w:b/>
          <w:bCs/>
          <w:color w:val="262626" w:themeColor="text1" w:themeTint="D9"/>
        </w:rPr>
        <w:t>LinkedIn:</w:t>
      </w:r>
      <w:r w:rsidRPr="00E62D8D">
        <w:rPr>
          <w:color w:val="262626" w:themeColor="text1" w:themeTint="D9"/>
        </w:rPr>
        <w:t xml:space="preserve"> </w:t>
      </w:r>
      <w:hyperlink w:history="1">
        <w:r w:rsidRPr="00E62D8D">
          <w:rPr>
            <w:rStyle w:val="Hyperlink"/>
            <w:b/>
            <w:bCs/>
            <w:color w:val="262626" w:themeColor="text1" w:themeTint="D9"/>
          </w:rPr>
          <w:t>linkedin.com/in/</w:t>
        </w:r>
        <w:proofErr w:type="spellStart"/>
        <w:r w:rsidRPr="00E62D8D">
          <w:rPr>
            <w:rStyle w:val="Hyperlink"/>
            <w:b/>
            <w:bCs/>
            <w:color w:val="262626" w:themeColor="text1" w:themeTint="D9"/>
          </w:rPr>
          <w:t>amirakhrif</w:t>
        </w:r>
        <w:proofErr w:type="spellEnd"/>
        <w:r w:rsidRPr="00E62D8D">
          <w:rPr>
            <w:rStyle w:val="Hyperlink"/>
            <w:b/>
            <w:bCs/>
            <w:color w:val="262626" w:themeColor="text1" w:themeTint="D9"/>
          </w:rPr>
          <w:t>/</w:t>
        </w:r>
      </w:hyperlink>
    </w:p>
    <w:p w14:paraId="3E2A67FB" w14:textId="41D08670" w:rsidR="003915B2" w:rsidRPr="00E62D8D" w:rsidRDefault="00320F96" w:rsidP="003915B2">
      <w:pPr>
        <w:pStyle w:val="TEKNormal"/>
        <w:jc w:val="right"/>
        <w:rPr>
          <w:b/>
          <w:color w:val="262626" w:themeColor="text1" w:themeTint="D9"/>
          <w:u w:val="single"/>
        </w:rPr>
      </w:pPr>
      <w:r w:rsidRPr="00E62D8D">
        <w:rPr>
          <w:b/>
          <w:color w:val="262626" w:themeColor="text1" w:themeTint="D9"/>
        </w:rPr>
        <w:t xml:space="preserve">Email: </w:t>
      </w:r>
      <w:hyperlink w:history="1">
        <w:r w:rsidRPr="00E62D8D">
          <w:rPr>
            <w:rStyle w:val="Hyperlink"/>
            <w:b/>
            <w:color w:val="262626" w:themeColor="text1" w:themeTint="D9"/>
          </w:rPr>
          <w:t>amir@akhrif.com</w:t>
        </w:r>
      </w:hyperlink>
    </w:p>
    <w:p w14:paraId="3791DD6A" w14:textId="0418158F" w:rsidR="00647A18" w:rsidRPr="00E62D8D" w:rsidRDefault="00320F96" w:rsidP="00647A18">
      <w:pPr>
        <w:pStyle w:val="TEKNormal"/>
        <w:jc w:val="right"/>
        <w:rPr>
          <w:color w:val="262626" w:themeColor="text1" w:themeTint="D9"/>
        </w:rPr>
      </w:pPr>
      <w:r w:rsidRPr="00E62D8D">
        <w:rPr>
          <w:b/>
          <w:color w:val="262626" w:themeColor="text1" w:themeTint="D9"/>
        </w:rPr>
        <w:t>Mobile:</w:t>
      </w:r>
      <w:r w:rsidR="00647A18" w:rsidRPr="00E62D8D">
        <w:rPr>
          <w:b/>
          <w:color w:val="262626" w:themeColor="text1" w:themeTint="D9"/>
        </w:rPr>
        <w:t xml:space="preserve"> </w:t>
      </w:r>
      <w:r w:rsidR="00647A18" w:rsidRPr="00E62D8D">
        <w:rPr>
          <w:color w:val="262626" w:themeColor="text1" w:themeTint="D9"/>
        </w:rPr>
        <w:t xml:space="preserve">+61 </w:t>
      </w:r>
      <w:r w:rsidR="00112E9D" w:rsidRPr="00E62D8D">
        <w:rPr>
          <w:color w:val="262626" w:themeColor="text1" w:themeTint="D9"/>
        </w:rPr>
        <w:t>422 389 400</w:t>
      </w:r>
    </w:p>
    <w:p w14:paraId="35001DE8" w14:textId="77777777" w:rsidR="002E35BE" w:rsidRPr="00E62D8D" w:rsidRDefault="002E35BE" w:rsidP="002E35BE">
      <w:pPr>
        <w:jc w:val="right"/>
        <w:rPr>
          <w:rFonts w:cstheme="minorHAnsi"/>
          <w:b/>
          <w:color w:val="262626" w:themeColor="text1" w:themeTint="D9"/>
          <w:szCs w:val="20"/>
        </w:rPr>
      </w:pPr>
    </w:p>
    <w:tbl>
      <w:tblPr>
        <w:tblW w:w="0" w:type="auto"/>
        <w:tblLook w:val="0000" w:firstRow="0" w:lastRow="0" w:firstColumn="0" w:lastColumn="0" w:noHBand="0" w:noVBand="0"/>
      </w:tblPr>
      <w:tblGrid>
        <w:gridCol w:w="4077"/>
        <w:gridCol w:w="5153"/>
      </w:tblGrid>
      <w:tr w:rsidR="00E62D8D" w:rsidRPr="00E62D8D" w14:paraId="23B63CAD" w14:textId="77777777" w:rsidTr="00693510">
        <w:tc>
          <w:tcPr>
            <w:tcW w:w="4077" w:type="dxa"/>
          </w:tcPr>
          <w:p w14:paraId="6088305F" w14:textId="77777777" w:rsidR="002E35BE" w:rsidRPr="00E62D8D" w:rsidRDefault="002E35BE" w:rsidP="00693510">
            <w:pPr>
              <w:rPr>
                <w:rFonts w:cstheme="minorHAnsi"/>
                <w:color w:val="262626" w:themeColor="text1" w:themeTint="D9"/>
                <w:szCs w:val="20"/>
              </w:rPr>
            </w:pPr>
            <w:r w:rsidRPr="00E62D8D">
              <w:rPr>
                <w:rFonts w:cstheme="minorHAnsi"/>
                <w:color w:val="262626" w:themeColor="text1" w:themeTint="D9"/>
                <w:szCs w:val="20"/>
              </w:rPr>
              <w:t>Availability for Interview:</w:t>
            </w:r>
          </w:p>
        </w:tc>
        <w:tc>
          <w:tcPr>
            <w:tcW w:w="5153" w:type="dxa"/>
          </w:tcPr>
          <w:p w14:paraId="63B4A1F6" w14:textId="43D2EA93" w:rsidR="002E35BE" w:rsidRPr="00E62D8D" w:rsidRDefault="00742972" w:rsidP="00693510">
            <w:pPr>
              <w:rPr>
                <w:rFonts w:cstheme="minorHAnsi"/>
                <w:bCs/>
                <w:color w:val="262626" w:themeColor="text1" w:themeTint="D9"/>
                <w:szCs w:val="20"/>
              </w:rPr>
            </w:pPr>
            <w:r w:rsidRPr="00E62D8D">
              <w:rPr>
                <w:rFonts w:cstheme="minorHAnsi"/>
                <w:bCs/>
                <w:color w:val="262626" w:themeColor="text1" w:themeTint="D9"/>
                <w:szCs w:val="20"/>
              </w:rPr>
              <w:t>Immediately</w:t>
            </w:r>
          </w:p>
        </w:tc>
      </w:tr>
      <w:tr w:rsidR="00E62D8D" w:rsidRPr="00E62D8D" w14:paraId="59E40F8C" w14:textId="77777777" w:rsidTr="00693510">
        <w:tc>
          <w:tcPr>
            <w:tcW w:w="4077" w:type="dxa"/>
          </w:tcPr>
          <w:p w14:paraId="21427850" w14:textId="77777777" w:rsidR="002E35BE" w:rsidRPr="00E62D8D" w:rsidRDefault="002E35BE" w:rsidP="00693510">
            <w:pPr>
              <w:rPr>
                <w:rFonts w:cstheme="minorHAnsi"/>
                <w:color w:val="262626" w:themeColor="text1" w:themeTint="D9"/>
                <w:szCs w:val="20"/>
              </w:rPr>
            </w:pPr>
            <w:r w:rsidRPr="00E62D8D">
              <w:rPr>
                <w:rFonts w:cstheme="minorHAnsi"/>
                <w:color w:val="262626" w:themeColor="text1" w:themeTint="D9"/>
                <w:szCs w:val="20"/>
              </w:rPr>
              <w:t>Availability to Start:</w:t>
            </w:r>
          </w:p>
        </w:tc>
        <w:tc>
          <w:tcPr>
            <w:tcW w:w="5153" w:type="dxa"/>
          </w:tcPr>
          <w:p w14:paraId="0E0E6923" w14:textId="5E347305" w:rsidR="002E35BE" w:rsidRPr="00E62D8D" w:rsidRDefault="00141A16" w:rsidP="00693510">
            <w:pPr>
              <w:rPr>
                <w:rFonts w:cstheme="minorHAnsi"/>
                <w:b/>
                <w:color w:val="262626" w:themeColor="text1" w:themeTint="D9"/>
                <w:szCs w:val="20"/>
              </w:rPr>
            </w:pPr>
            <w:r>
              <w:rPr>
                <w:rFonts w:cstheme="minorHAnsi"/>
                <w:color w:val="262626" w:themeColor="text1" w:themeTint="D9"/>
                <w:szCs w:val="20"/>
              </w:rPr>
              <w:t xml:space="preserve">4 </w:t>
            </w:r>
            <w:proofErr w:type="spellStart"/>
            <w:r>
              <w:rPr>
                <w:rFonts w:cstheme="minorHAnsi"/>
                <w:color w:val="262626" w:themeColor="text1" w:themeTint="D9"/>
                <w:szCs w:val="20"/>
              </w:rPr>
              <w:t>weeks notice</w:t>
            </w:r>
            <w:proofErr w:type="spellEnd"/>
            <w:r w:rsidR="00E47618" w:rsidRPr="00E62D8D">
              <w:rPr>
                <w:rFonts w:cstheme="minorHAnsi"/>
                <w:color w:val="262626" w:themeColor="text1" w:themeTint="D9"/>
                <w:szCs w:val="20"/>
              </w:rPr>
              <w:t xml:space="preserve"> </w:t>
            </w:r>
          </w:p>
        </w:tc>
      </w:tr>
      <w:tr w:rsidR="00130407" w:rsidRPr="00E62D8D" w14:paraId="54218C46" w14:textId="77777777" w:rsidTr="00693510">
        <w:tc>
          <w:tcPr>
            <w:tcW w:w="4077" w:type="dxa"/>
          </w:tcPr>
          <w:p w14:paraId="3B6A2511" w14:textId="77777777" w:rsidR="002E35BE" w:rsidRPr="00E62D8D" w:rsidRDefault="002E35BE" w:rsidP="00693510">
            <w:pPr>
              <w:rPr>
                <w:rFonts w:cstheme="minorHAnsi"/>
                <w:color w:val="262626" w:themeColor="text1" w:themeTint="D9"/>
                <w:szCs w:val="20"/>
              </w:rPr>
            </w:pPr>
            <w:r w:rsidRPr="00E62D8D">
              <w:rPr>
                <w:rFonts w:cstheme="minorHAnsi"/>
                <w:color w:val="262626" w:themeColor="text1" w:themeTint="D9"/>
                <w:szCs w:val="20"/>
              </w:rPr>
              <w:t>Status:</w:t>
            </w:r>
          </w:p>
        </w:tc>
        <w:tc>
          <w:tcPr>
            <w:tcW w:w="5153" w:type="dxa"/>
          </w:tcPr>
          <w:p w14:paraId="721CC0E9" w14:textId="267C1C1C" w:rsidR="00B031F2" w:rsidRPr="00E62D8D" w:rsidRDefault="00112E9D" w:rsidP="00693510">
            <w:pPr>
              <w:rPr>
                <w:rFonts w:cstheme="minorHAnsi"/>
                <w:color w:val="262626" w:themeColor="text1" w:themeTint="D9"/>
                <w:szCs w:val="20"/>
              </w:rPr>
            </w:pPr>
            <w:r w:rsidRPr="00E62D8D">
              <w:rPr>
                <w:rFonts w:cstheme="minorHAnsi"/>
                <w:color w:val="262626" w:themeColor="text1" w:themeTint="D9"/>
                <w:szCs w:val="20"/>
              </w:rPr>
              <w:t>Australia (</w:t>
            </w:r>
            <w:r w:rsidR="00E47618" w:rsidRPr="00E62D8D">
              <w:rPr>
                <w:rFonts w:cstheme="minorHAnsi"/>
                <w:color w:val="262626" w:themeColor="text1" w:themeTint="D9"/>
                <w:szCs w:val="20"/>
              </w:rPr>
              <w:t>Permanent Resident</w:t>
            </w:r>
            <w:r w:rsidRPr="00E62D8D">
              <w:rPr>
                <w:rFonts w:cstheme="minorHAnsi"/>
                <w:color w:val="262626" w:themeColor="text1" w:themeTint="D9"/>
                <w:szCs w:val="20"/>
              </w:rPr>
              <w:t>)</w:t>
            </w:r>
            <w:r w:rsidRPr="00E62D8D">
              <w:rPr>
                <w:rFonts w:cstheme="minorHAnsi"/>
                <w:color w:val="262626" w:themeColor="text1" w:themeTint="D9"/>
                <w:szCs w:val="20"/>
              </w:rPr>
              <w:br/>
              <w:t>United Kingdom</w:t>
            </w:r>
            <w:r w:rsidR="00EC7AC2">
              <w:rPr>
                <w:rFonts w:cstheme="minorHAnsi"/>
                <w:color w:val="262626" w:themeColor="text1" w:themeTint="D9"/>
                <w:szCs w:val="20"/>
              </w:rPr>
              <w:t xml:space="preserve"> &amp; Canada</w:t>
            </w:r>
            <w:r w:rsidRPr="00E62D8D">
              <w:rPr>
                <w:rFonts w:cstheme="minorHAnsi"/>
                <w:color w:val="262626" w:themeColor="text1" w:themeTint="D9"/>
                <w:szCs w:val="20"/>
              </w:rPr>
              <w:t xml:space="preserve"> (Citizen</w:t>
            </w:r>
            <w:r w:rsidR="00EC7AC2">
              <w:rPr>
                <w:rFonts w:cstheme="minorHAnsi"/>
                <w:color w:val="262626" w:themeColor="text1" w:themeTint="D9"/>
                <w:szCs w:val="20"/>
              </w:rPr>
              <w:t>)</w:t>
            </w:r>
          </w:p>
        </w:tc>
      </w:tr>
    </w:tbl>
    <w:p w14:paraId="22D2DBF1" w14:textId="77777777" w:rsidR="00112E9D" w:rsidRPr="00E62D8D" w:rsidRDefault="00112E9D" w:rsidP="00112E9D">
      <w:pPr>
        <w:rPr>
          <w:rFonts w:cstheme="minorHAnsi"/>
          <w:color w:val="262626" w:themeColor="text1" w:themeTint="D9"/>
          <w:szCs w:val="20"/>
        </w:rPr>
      </w:pPr>
    </w:p>
    <w:p w14:paraId="3ED556BB" w14:textId="55C4CE1F" w:rsidR="00E22447" w:rsidRPr="00E62D8D" w:rsidRDefault="003E29A6" w:rsidP="00265ACC">
      <w:pPr>
        <w:jc w:val="center"/>
        <w:rPr>
          <w:rFonts w:cstheme="minorHAnsi"/>
          <w:b/>
          <w:bCs/>
          <w:color w:val="262626" w:themeColor="text1" w:themeTint="D9"/>
          <w:sz w:val="24"/>
        </w:rPr>
      </w:pPr>
      <w:r w:rsidRPr="00E62D8D">
        <w:rPr>
          <w:rFonts w:cstheme="minorHAnsi"/>
          <w:b/>
          <w:bCs/>
          <w:color w:val="262626" w:themeColor="text1" w:themeTint="D9"/>
          <w:sz w:val="24"/>
        </w:rPr>
        <w:t>Profile</w:t>
      </w:r>
      <w:r w:rsidR="00265ACC" w:rsidRPr="00E62D8D">
        <w:rPr>
          <w:rFonts w:cstheme="minorHAnsi"/>
          <w:b/>
          <w:bCs/>
          <w:color w:val="262626" w:themeColor="text1" w:themeTint="D9"/>
          <w:sz w:val="24"/>
        </w:rPr>
        <w:br/>
      </w:r>
    </w:p>
    <w:p w14:paraId="4B46814F" w14:textId="1A56197B" w:rsidR="00320F96" w:rsidRPr="00E62D8D" w:rsidRDefault="00320F96" w:rsidP="00320F96">
      <w:pPr>
        <w:rPr>
          <w:rFonts w:cstheme="minorHAnsi"/>
          <w:color w:val="262626" w:themeColor="text1" w:themeTint="D9"/>
          <w:szCs w:val="20"/>
          <w:lang w:val="en-AU"/>
        </w:rPr>
      </w:pPr>
      <w:r w:rsidRPr="00E62D8D">
        <w:rPr>
          <w:rFonts w:cstheme="minorHAnsi"/>
          <w:color w:val="262626" w:themeColor="text1" w:themeTint="D9"/>
          <w:szCs w:val="20"/>
        </w:rPr>
        <w:t xml:space="preserve">I’m </w:t>
      </w:r>
      <w:r w:rsidR="005D2ED5" w:rsidRPr="00E62D8D">
        <w:rPr>
          <w:rFonts w:cstheme="minorHAnsi"/>
          <w:color w:val="262626" w:themeColor="text1" w:themeTint="D9"/>
          <w:szCs w:val="20"/>
        </w:rPr>
        <w:t xml:space="preserve">a </w:t>
      </w:r>
      <w:r w:rsidR="00B310F0">
        <w:rPr>
          <w:rFonts w:cstheme="minorHAnsi"/>
          <w:color w:val="262626" w:themeColor="text1" w:themeTint="D9"/>
          <w:szCs w:val="20"/>
        </w:rPr>
        <w:t xml:space="preserve">Lead </w:t>
      </w:r>
      <w:r w:rsidR="002C5986" w:rsidRPr="00E62D8D">
        <w:rPr>
          <w:rFonts w:cstheme="minorHAnsi"/>
          <w:color w:val="262626" w:themeColor="text1" w:themeTint="D9"/>
          <w:szCs w:val="20"/>
        </w:rPr>
        <w:t xml:space="preserve">UX </w:t>
      </w:r>
      <w:r w:rsidR="005D2ED5" w:rsidRPr="00E62D8D">
        <w:rPr>
          <w:rFonts w:cstheme="minorHAnsi"/>
          <w:color w:val="262626" w:themeColor="text1" w:themeTint="D9"/>
          <w:szCs w:val="20"/>
        </w:rPr>
        <w:t xml:space="preserve">designer, </w:t>
      </w:r>
      <w:r w:rsidR="00EC7AC2">
        <w:rPr>
          <w:rFonts w:cstheme="minorHAnsi"/>
          <w:color w:val="262626" w:themeColor="text1" w:themeTint="D9"/>
          <w:szCs w:val="20"/>
        </w:rPr>
        <w:t xml:space="preserve">builder of products, </w:t>
      </w:r>
      <w:proofErr w:type="spellStart"/>
      <w:r w:rsidR="00EC7AC2">
        <w:rPr>
          <w:rFonts w:cstheme="minorHAnsi"/>
          <w:color w:val="262626" w:themeColor="text1" w:themeTint="D9"/>
          <w:szCs w:val="20"/>
        </w:rPr>
        <w:t>optimiser</w:t>
      </w:r>
      <w:proofErr w:type="spellEnd"/>
      <w:r w:rsidR="00EC7AC2">
        <w:rPr>
          <w:rFonts w:cstheme="minorHAnsi"/>
          <w:color w:val="262626" w:themeColor="text1" w:themeTint="D9"/>
          <w:szCs w:val="20"/>
        </w:rPr>
        <w:t xml:space="preserve"> of digital objectives</w:t>
      </w:r>
      <w:r w:rsidR="005D2ED5" w:rsidRPr="00E62D8D">
        <w:rPr>
          <w:rFonts w:cstheme="minorHAnsi"/>
          <w:color w:val="262626" w:themeColor="text1" w:themeTint="D9"/>
          <w:szCs w:val="20"/>
        </w:rPr>
        <w:t xml:space="preserve"> and </w:t>
      </w:r>
      <w:r w:rsidR="00A759DE" w:rsidRPr="00E62D8D">
        <w:rPr>
          <w:rFonts w:cstheme="minorHAnsi"/>
          <w:color w:val="262626" w:themeColor="text1" w:themeTint="D9"/>
          <w:szCs w:val="20"/>
        </w:rPr>
        <w:t xml:space="preserve">all round </w:t>
      </w:r>
      <w:r w:rsidR="005D2ED5" w:rsidRPr="00E62D8D">
        <w:rPr>
          <w:rFonts w:cstheme="minorHAnsi"/>
          <w:color w:val="262626" w:themeColor="text1" w:themeTint="D9"/>
          <w:szCs w:val="20"/>
        </w:rPr>
        <w:t xml:space="preserve">digital native, who loves </w:t>
      </w:r>
      <w:r w:rsidRPr="00E62D8D">
        <w:rPr>
          <w:rFonts w:cstheme="minorHAnsi"/>
          <w:color w:val="262626" w:themeColor="text1" w:themeTint="D9"/>
          <w:szCs w:val="20"/>
        </w:rPr>
        <w:t xml:space="preserve">delivering people-first, </w:t>
      </w:r>
      <w:r w:rsidR="005D2ED5" w:rsidRPr="00E62D8D">
        <w:rPr>
          <w:rFonts w:cstheme="minorHAnsi"/>
          <w:color w:val="262626" w:themeColor="text1" w:themeTint="D9"/>
          <w:szCs w:val="20"/>
        </w:rPr>
        <w:t xml:space="preserve">web and app </w:t>
      </w:r>
      <w:r w:rsidRPr="00E62D8D">
        <w:rPr>
          <w:rFonts w:cstheme="minorHAnsi"/>
          <w:color w:val="262626" w:themeColor="text1" w:themeTint="D9"/>
          <w:szCs w:val="20"/>
        </w:rPr>
        <w:t xml:space="preserve">experiences. Experiences that are co-created with </w:t>
      </w:r>
      <w:r w:rsidR="005D2ED5" w:rsidRPr="00E62D8D">
        <w:rPr>
          <w:rFonts w:cstheme="minorHAnsi"/>
          <w:color w:val="262626" w:themeColor="text1" w:themeTint="D9"/>
          <w:szCs w:val="20"/>
        </w:rPr>
        <w:t xml:space="preserve">my </w:t>
      </w:r>
      <w:r w:rsidRPr="00E62D8D">
        <w:rPr>
          <w:rFonts w:cstheme="minorHAnsi"/>
          <w:color w:val="262626" w:themeColor="text1" w:themeTint="D9"/>
          <w:szCs w:val="20"/>
        </w:rPr>
        <w:t xml:space="preserve">customers and </w:t>
      </w:r>
      <w:proofErr w:type="spellStart"/>
      <w:r w:rsidR="005D2ED5" w:rsidRPr="00E62D8D">
        <w:rPr>
          <w:rFonts w:cstheme="minorHAnsi"/>
          <w:color w:val="262626" w:themeColor="text1" w:themeTint="D9"/>
          <w:szCs w:val="20"/>
        </w:rPr>
        <w:t>recognised</w:t>
      </w:r>
      <w:proofErr w:type="spellEnd"/>
      <w:r w:rsidRPr="00E62D8D">
        <w:rPr>
          <w:rFonts w:cstheme="minorHAnsi"/>
          <w:color w:val="262626" w:themeColor="text1" w:themeTint="D9"/>
          <w:szCs w:val="20"/>
        </w:rPr>
        <w:t xml:space="preserve"> </w:t>
      </w:r>
      <w:r w:rsidR="005D2ED5" w:rsidRPr="00E62D8D">
        <w:rPr>
          <w:rFonts w:cstheme="minorHAnsi"/>
          <w:color w:val="262626" w:themeColor="text1" w:themeTint="D9"/>
          <w:szCs w:val="20"/>
        </w:rPr>
        <w:t>by</w:t>
      </w:r>
      <w:r w:rsidRPr="00E62D8D">
        <w:rPr>
          <w:rFonts w:cstheme="minorHAnsi"/>
          <w:color w:val="262626" w:themeColor="text1" w:themeTint="D9"/>
          <w:szCs w:val="20"/>
        </w:rPr>
        <w:t xml:space="preserve"> international awards</w:t>
      </w:r>
      <w:r w:rsidR="006E56DA" w:rsidRPr="00E62D8D">
        <w:rPr>
          <w:rFonts w:cstheme="minorHAnsi"/>
          <w:color w:val="262626" w:themeColor="text1" w:themeTint="D9"/>
          <w:szCs w:val="20"/>
        </w:rPr>
        <w:t>,</w:t>
      </w:r>
      <w:r w:rsidRPr="00E62D8D">
        <w:rPr>
          <w:rFonts w:cstheme="minorHAnsi"/>
          <w:color w:val="262626" w:themeColor="text1" w:themeTint="D9"/>
          <w:szCs w:val="20"/>
        </w:rPr>
        <w:t xml:space="preserve"> including two Cannes Lions and a BAFTA nomination.</w:t>
      </w:r>
      <w:r w:rsidR="005D2ED5" w:rsidRPr="00E62D8D">
        <w:rPr>
          <w:rFonts w:cstheme="minorHAnsi"/>
          <w:color w:val="262626" w:themeColor="text1" w:themeTint="D9"/>
          <w:szCs w:val="20"/>
        </w:rPr>
        <w:t xml:space="preserve"> Since emigrating to Australia from the UK, I have spent the past 3 years as </w:t>
      </w:r>
      <w:r w:rsidR="00EC494C" w:rsidRPr="00E62D8D">
        <w:rPr>
          <w:rFonts w:cstheme="minorHAnsi"/>
          <w:color w:val="262626" w:themeColor="text1" w:themeTint="D9"/>
          <w:szCs w:val="20"/>
        </w:rPr>
        <w:t xml:space="preserve">the </w:t>
      </w:r>
      <w:r w:rsidR="00B310F0">
        <w:rPr>
          <w:rFonts w:cstheme="minorHAnsi"/>
          <w:color w:val="262626" w:themeColor="text1" w:themeTint="D9"/>
          <w:szCs w:val="20"/>
        </w:rPr>
        <w:t>Lead</w:t>
      </w:r>
      <w:r w:rsidR="00EC494C" w:rsidRPr="00E62D8D">
        <w:rPr>
          <w:rFonts w:cstheme="minorHAnsi"/>
          <w:color w:val="262626" w:themeColor="text1" w:themeTint="D9"/>
          <w:szCs w:val="20"/>
        </w:rPr>
        <w:t xml:space="preserve"> </w:t>
      </w:r>
      <w:r w:rsidR="00B310F0">
        <w:rPr>
          <w:rFonts w:cstheme="minorHAnsi"/>
          <w:color w:val="262626" w:themeColor="text1" w:themeTint="D9"/>
          <w:szCs w:val="20"/>
        </w:rPr>
        <w:t>UX</w:t>
      </w:r>
      <w:r w:rsidR="00EC494C" w:rsidRPr="00E62D8D">
        <w:rPr>
          <w:rFonts w:cstheme="minorHAnsi"/>
          <w:color w:val="262626" w:themeColor="text1" w:themeTint="D9"/>
          <w:szCs w:val="20"/>
        </w:rPr>
        <w:t xml:space="preserve"> Designer</w:t>
      </w:r>
      <w:r w:rsidR="005D2ED5" w:rsidRPr="00E62D8D">
        <w:rPr>
          <w:rFonts w:cstheme="minorHAnsi"/>
          <w:color w:val="262626" w:themeColor="text1" w:themeTint="D9"/>
          <w:szCs w:val="20"/>
        </w:rPr>
        <w:t xml:space="preserve"> </w:t>
      </w:r>
      <w:r w:rsidR="00EC7AC2">
        <w:rPr>
          <w:rFonts w:cstheme="minorHAnsi"/>
          <w:color w:val="262626" w:themeColor="text1" w:themeTint="D9"/>
          <w:szCs w:val="20"/>
        </w:rPr>
        <w:t xml:space="preserve">and Product Manager </w:t>
      </w:r>
      <w:r w:rsidR="005D2ED5" w:rsidRPr="00E62D8D">
        <w:rPr>
          <w:rFonts w:cstheme="minorHAnsi"/>
          <w:color w:val="262626" w:themeColor="text1" w:themeTint="D9"/>
          <w:szCs w:val="20"/>
        </w:rPr>
        <w:t>for IDP Education</w:t>
      </w:r>
      <w:r w:rsidR="00EC7AC2">
        <w:rPr>
          <w:rFonts w:cstheme="minorHAnsi"/>
          <w:color w:val="262626" w:themeColor="text1" w:themeTint="D9"/>
          <w:szCs w:val="20"/>
        </w:rPr>
        <w:t>’s digital portfolio.</w:t>
      </w:r>
      <w:r w:rsidR="00A759DE" w:rsidRPr="00E62D8D">
        <w:rPr>
          <w:rFonts w:cstheme="minorHAnsi"/>
          <w:color w:val="262626" w:themeColor="text1" w:themeTint="D9"/>
          <w:szCs w:val="20"/>
        </w:rPr>
        <w:t xml:space="preserve"> </w:t>
      </w:r>
      <w:r w:rsidR="00EC7AC2">
        <w:rPr>
          <w:rFonts w:cstheme="minorHAnsi"/>
          <w:color w:val="262626" w:themeColor="text1" w:themeTint="D9"/>
          <w:szCs w:val="20"/>
        </w:rPr>
        <w:t>I s</w:t>
      </w:r>
      <w:r w:rsidR="00A759DE" w:rsidRPr="00E62D8D">
        <w:rPr>
          <w:rFonts w:cstheme="minorHAnsi"/>
          <w:color w:val="262626" w:themeColor="text1" w:themeTint="D9"/>
          <w:szCs w:val="20"/>
        </w:rPr>
        <w:t>hap</w:t>
      </w:r>
      <w:r w:rsidR="00EC7AC2">
        <w:rPr>
          <w:rFonts w:cstheme="minorHAnsi"/>
          <w:color w:val="262626" w:themeColor="text1" w:themeTint="D9"/>
          <w:szCs w:val="20"/>
        </w:rPr>
        <w:t>e</w:t>
      </w:r>
      <w:r w:rsidR="00A759DE" w:rsidRPr="00E62D8D">
        <w:rPr>
          <w:rFonts w:cstheme="minorHAnsi"/>
          <w:color w:val="262626" w:themeColor="text1" w:themeTint="D9"/>
          <w:szCs w:val="20"/>
        </w:rPr>
        <w:t xml:space="preserve"> the company’s </w:t>
      </w:r>
      <w:r w:rsidR="006E56DA" w:rsidRPr="00E62D8D">
        <w:rPr>
          <w:rFonts w:cstheme="minorHAnsi"/>
          <w:color w:val="262626" w:themeColor="text1" w:themeTint="D9"/>
          <w:szCs w:val="20"/>
        </w:rPr>
        <w:t xml:space="preserve">product </w:t>
      </w:r>
      <w:r w:rsidR="00EC7AC2">
        <w:rPr>
          <w:rFonts w:cstheme="minorHAnsi"/>
          <w:color w:val="262626" w:themeColor="text1" w:themeTint="D9"/>
          <w:szCs w:val="20"/>
        </w:rPr>
        <w:t xml:space="preserve">landscape, </w:t>
      </w:r>
      <w:proofErr w:type="spellStart"/>
      <w:r w:rsidR="00EC7AC2">
        <w:rPr>
          <w:rFonts w:cstheme="minorHAnsi"/>
          <w:color w:val="262626" w:themeColor="text1" w:themeTint="D9"/>
          <w:szCs w:val="20"/>
        </w:rPr>
        <w:t>o</w:t>
      </w:r>
      <w:r w:rsidR="007D02EB">
        <w:rPr>
          <w:rFonts w:cstheme="minorHAnsi"/>
          <w:color w:val="262626" w:themeColor="text1" w:themeTint="D9"/>
          <w:szCs w:val="20"/>
        </w:rPr>
        <w:t>p</w:t>
      </w:r>
      <w:r w:rsidR="00EC7AC2">
        <w:rPr>
          <w:rFonts w:cstheme="minorHAnsi"/>
          <w:color w:val="262626" w:themeColor="text1" w:themeTint="D9"/>
          <w:szCs w:val="20"/>
        </w:rPr>
        <w:t>timise</w:t>
      </w:r>
      <w:proofErr w:type="spellEnd"/>
      <w:r w:rsidR="00EC7AC2">
        <w:rPr>
          <w:rFonts w:cstheme="minorHAnsi"/>
          <w:color w:val="262626" w:themeColor="text1" w:themeTint="D9"/>
          <w:szCs w:val="20"/>
        </w:rPr>
        <w:t xml:space="preserve"> digital channel conversion </w:t>
      </w:r>
      <w:r w:rsidR="00A759DE" w:rsidRPr="00E62D8D">
        <w:rPr>
          <w:rFonts w:cstheme="minorHAnsi"/>
          <w:color w:val="262626" w:themeColor="text1" w:themeTint="D9"/>
          <w:szCs w:val="20"/>
        </w:rPr>
        <w:t xml:space="preserve">and </w:t>
      </w:r>
      <w:r w:rsidR="00EC7AC2">
        <w:rPr>
          <w:rFonts w:cstheme="minorHAnsi"/>
          <w:color w:val="262626" w:themeColor="text1" w:themeTint="D9"/>
          <w:szCs w:val="20"/>
        </w:rPr>
        <w:t xml:space="preserve">own the </w:t>
      </w:r>
      <w:r w:rsidR="00A759DE" w:rsidRPr="00E62D8D">
        <w:rPr>
          <w:rFonts w:cstheme="minorHAnsi"/>
          <w:color w:val="262626" w:themeColor="text1" w:themeTint="D9"/>
          <w:szCs w:val="20"/>
        </w:rPr>
        <w:t xml:space="preserve">customer </w:t>
      </w:r>
      <w:r w:rsidR="006E56DA" w:rsidRPr="00E62D8D">
        <w:rPr>
          <w:rFonts w:cstheme="minorHAnsi"/>
          <w:color w:val="262626" w:themeColor="text1" w:themeTint="D9"/>
          <w:szCs w:val="20"/>
        </w:rPr>
        <w:t xml:space="preserve">design </w:t>
      </w:r>
      <w:r w:rsidR="00A759DE" w:rsidRPr="00E62D8D">
        <w:rPr>
          <w:rFonts w:cstheme="minorHAnsi"/>
          <w:color w:val="262626" w:themeColor="text1" w:themeTint="D9"/>
          <w:szCs w:val="20"/>
        </w:rPr>
        <w:t>narrative</w:t>
      </w:r>
      <w:r w:rsidR="006E56DA" w:rsidRPr="00E62D8D">
        <w:rPr>
          <w:rFonts w:cstheme="minorHAnsi"/>
          <w:color w:val="262626" w:themeColor="text1" w:themeTint="D9"/>
          <w:szCs w:val="20"/>
        </w:rPr>
        <w:t>,</w:t>
      </w:r>
      <w:r w:rsidR="00A759DE" w:rsidRPr="00E62D8D">
        <w:rPr>
          <w:rFonts w:cstheme="minorHAnsi"/>
          <w:color w:val="262626" w:themeColor="text1" w:themeTint="D9"/>
          <w:szCs w:val="20"/>
        </w:rPr>
        <w:t xml:space="preserve"> by</w:t>
      </w:r>
      <w:r w:rsidR="006E56DA" w:rsidRPr="00E62D8D">
        <w:rPr>
          <w:rFonts w:cstheme="minorHAnsi"/>
          <w:color w:val="262626" w:themeColor="text1" w:themeTint="D9"/>
          <w:szCs w:val="20"/>
        </w:rPr>
        <w:t xml:space="preserve"> solving unique problems with </w:t>
      </w:r>
      <w:r w:rsidR="00EC494C" w:rsidRPr="00E62D8D">
        <w:rPr>
          <w:rFonts w:cstheme="minorHAnsi"/>
          <w:color w:val="262626" w:themeColor="text1" w:themeTint="D9"/>
          <w:szCs w:val="20"/>
        </w:rPr>
        <w:t>creative</w:t>
      </w:r>
      <w:r w:rsidR="006E56DA" w:rsidRPr="00E62D8D">
        <w:rPr>
          <w:rFonts w:cstheme="minorHAnsi"/>
          <w:color w:val="262626" w:themeColor="text1" w:themeTint="D9"/>
          <w:szCs w:val="20"/>
        </w:rPr>
        <w:t xml:space="preserve"> solutions</w:t>
      </w:r>
      <w:r w:rsidR="003E29A6" w:rsidRPr="00E62D8D">
        <w:rPr>
          <w:rFonts w:cstheme="minorHAnsi"/>
          <w:color w:val="262626" w:themeColor="text1" w:themeTint="D9"/>
          <w:szCs w:val="20"/>
        </w:rPr>
        <w:t>.</w:t>
      </w:r>
      <w:r w:rsidR="00093C64" w:rsidRPr="00E62D8D">
        <w:rPr>
          <w:rFonts w:cstheme="minorHAnsi"/>
          <w:color w:val="262626" w:themeColor="text1" w:themeTint="D9"/>
          <w:szCs w:val="20"/>
        </w:rPr>
        <w:t xml:space="preserve"> I love identifying business development opportunities and using creativity to deliver on them.</w:t>
      </w:r>
    </w:p>
    <w:p w14:paraId="4E9C6813" w14:textId="510CF18F" w:rsidR="007A4588" w:rsidRPr="00E62D8D" w:rsidRDefault="007A4588" w:rsidP="007A4588">
      <w:pPr>
        <w:rPr>
          <w:rFonts w:cstheme="minorHAnsi"/>
          <w:color w:val="262626" w:themeColor="text1" w:themeTint="D9"/>
          <w:szCs w:val="20"/>
          <w:lang w:val="en-AU"/>
        </w:rPr>
      </w:pPr>
    </w:p>
    <w:p w14:paraId="6521CD9C" w14:textId="67DE49DF" w:rsidR="007A4588" w:rsidRPr="00E62D8D" w:rsidRDefault="007A4588" w:rsidP="00265ACC">
      <w:pPr>
        <w:jc w:val="center"/>
        <w:rPr>
          <w:rFonts w:cstheme="minorHAnsi"/>
          <w:b/>
          <w:bCs/>
          <w:color w:val="262626" w:themeColor="text1" w:themeTint="D9"/>
          <w:sz w:val="24"/>
        </w:rPr>
      </w:pPr>
      <w:r w:rsidRPr="00E62D8D">
        <w:rPr>
          <w:rFonts w:cstheme="minorHAnsi"/>
          <w:b/>
          <w:bCs/>
          <w:color w:val="262626" w:themeColor="text1" w:themeTint="D9"/>
          <w:sz w:val="24"/>
        </w:rPr>
        <w:t xml:space="preserve">Career </w:t>
      </w:r>
      <w:r w:rsidR="00130407" w:rsidRPr="00E62D8D">
        <w:rPr>
          <w:rFonts w:cstheme="minorHAnsi"/>
          <w:b/>
          <w:bCs/>
          <w:color w:val="262626" w:themeColor="text1" w:themeTint="D9"/>
          <w:sz w:val="24"/>
        </w:rPr>
        <w:t>pride points</w:t>
      </w:r>
      <w:r w:rsidR="00265ACC" w:rsidRPr="00E62D8D">
        <w:rPr>
          <w:rFonts w:cstheme="minorHAnsi"/>
          <w:b/>
          <w:bCs/>
          <w:color w:val="262626" w:themeColor="text1" w:themeTint="D9"/>
          <w:sz w:val="24"/>
        </w:rPr>
        <w:br/>
      </w:r>
    </w:p>
    <w:p w14:paraId="7F084F5B" w14:textId="44CB8CBC" w:rsidR="00025267" w:rsidRPr="00E62D8D" w:rsidRDefault="00025267" w:rsidP="00EC494C">
      <w:pPr>
        <w:pStyle w:val="ListParagraph"/>
        <w:numPr>
          <w:ilvl w:val="0"/>
          <w:numId w:val="7"/>
        </w:numPr>
        <w:spacing w:after="0" w:line="240" w:lineRule="auto"/>
        <w:ind w:left="284" w:hanging="284"/>
        <w:rPr>
          <w:rFonts w:cstheme="minorHAnsi"/>
          <w:color w:val="262626" w:themeColor="text1" w:themeTint="D9"/>
          <w:szCs w:val="20"/>
        </w:rPr>
      </w:pPr>
      <w:r w:rsidRPr="00E62D8D">
        <w:rPr>
          <w:rFonts w:cstheme="minorHAnsi"/>
          <w:color w:val="262626" w:themeColor="text1" w:themeTint="D9"/>
          <w:szCs w:val="20"/>
        </w:rPr>
        <w:t xml:space="preserve">Webby Awards Honoree (2012) for </w:t>
      </w:r>
      <w:proofErr w:type="spellStart"/>
      <w:r w:rsidRPr="00E62D8D">
        <w:rPr>
          <w:rFonts w:cstheme="minorHAnsi"/>
          <w:color w:val="262626" w:themeColor="text1" w:themeTint="D9"/>
          <w:szCs w:val="20"/>
        </w:rPr>
        <w:t>TalkTalk</w:t>
      </w:r>
      <w:proofErr w:type="spellEnd"/>
      <w:r w:rsidRPr="00E62D8D">
        <w:rPr>
          <w:rFonts w:cstheme="minorHAnsi"/>
          <w:color w:val="262626" w:themeColor="text1" w:themeTint="D9"/>
          <w:szCs w:val="20"/>
        </w:rPr>
        <w:t xml:space="preserve"> and The X Factor (</w:t>
      </w:r>
      <w:proofErr w:type="spellStart"/>
      <w:r w:rsidR="00C3144B" w:rsidRPr="00E62D8D">
        <w:fldChar w:fldCharType="begin"/>
      </w:r>
      <w:r w:rsidR="00C3144B" w:rsidRPr="00E62D8D">
        <w:rPr>
          <w:rFonts w:cstheme="minorHAnsi"/>
          <w:color w:val="262626" w:themeColor="text1" w:themeTint="D9"/>
          <w:szCs w:val="20"/>
        </w:rPr>
        <w:instrText xml:space="preserve"> HYPERLINK ""  "http://www.akhrif.com/portfolio/talktalk" </w:instrText>
      </w:r>
      <w:r w:rsidR="00C3144B" w:rsidRPr="00E62D8D">
        <w:fldChar w:fldCharType="separate"/>
      </w:r>
      <w:r w:rsidR="00910AEE" w:rsidRPr="00E62D8D">
        <w:rPr>
          <w:rStyle w:val="Hyperlink"/>
          <w:rFonts w:cstheme="minorHAnsi"/>
          <w:color w:val="262626" w:themeColor="text1" w:themeTint="D9"/>
          <w:szCs w:val="20"/>
        </w:rPr>
        <w:t>TalkTalk</w:t>
      </w:r>
      <w:proofErr w:type="spellEnd"/>
      <w:r w:rsidR="00910AEE" w:rsidRPr="00E62D8D">
        <w:rPr>
          <w:rStyle w:val="Hyperlink"/>
          <w:rFonts w:cstheme="minorHAnsi"/>
          <w:color w:val="262626" w:themeColor="text1" w:themeTint="D9"/>
          <w:szCs w:val="20"/>
        </w:rPr>
        <w:t xml:space="preserve"> + The</w:t>
      </w:r>
      <w:r w:rsidR="003168A6" w:rsidRPr="00E62D8D">
        <w:rPr>
          <w:rStyle w:val="Hyperlink"/>
          <w:rFonts w:cstheme="minorHAnsi"/>
          <w:color w:val="262626" w:themeColor="text1" w:themeTint="D9"/>
          <w:szCs w:val="20"/>
        </w:rPr>
        <w:t xml:space="preserve"> </w:t>
      </w:r>
      <w:r w:rsidR="00910AEE" w:rsidRPr="00E62D8D">
        <w:rPr>
          <w:rStyle w:val="Hyperlink"/>
          <w:rFonts w:cstheme="minorHAnsi"/>
          <w:color w:val="262626" w:themeColor="text1" w:themeTint="D9"/>
          <w:szCs w:val="20"/>
        </w:rPr>
        <w:t>X Factor case study</w:t>
      </w:r>
      <w:r w:rsidR="00C3144B" w:rsidRPr="00E62D8D">
        <w:rPr>
          <w:rStyle w:val="Hyperlink"/>
          <w:rFonts w:cstheme="minorHAnsi"/>
          <w:color w:val="262626" w:themeColor="text1" w:themeTint="D9"/>
          <w:szCs w:val="20"/>
        </w:rPr>
        <w:fldChar w:fldCharType="end"/>
      </w:r>
      <w:r w:rsidRPr="00E62D8D">
        <w:rPr>
          <w:rFonts w:cstheme="minorHAnsi"/>
          <w:color w:val="262626" w:themeColor="text1" w:themeTint="D9"/>
          <w:szCs w:val="20"/>
        </w:rPr>
        <w:t>)</w:t>
      </w:r>
    </w:p>
    <w:p w14:paraId="5CD9C485" w14:textId="11EA2A79" w:rsidR="007A4588" w:rsidRPr="00E62D8D" w:rsidRDefault="007A4588" w:rsidP="00EC494C">
      <w:pPr>
        <w:pStyle w:val="ListParagraph"/>
        <w:numPr>
          <w:ilvl w:val="0"/>
          <w:numId w:val="7"/>
        </w:numPr>
        <w:spacing w:after="0" w:line="240" w:lineRule="auto"/>
        <w:ind w:left="284" w:hanging="284"/>
        <w:rPr>
          <w:rFonts w:cstheme="minorHAnsi"/>
          <w:color w:val="262626" w:themeColor="text1" w:themeTint="D9"/>
          <w:szCs w:val="20"/>
        </w:rPr>
      </w:pPr>
      <w:r w:rsidRPr="00E62D8D">
        <w:rPr>
          <w:rFonts w:cstheme="minorHAnsi"/>
          <w:color w:val="262626" w:themeColor="text1" w:themeTint="D9"/>
          <w:szCs w:val="20"/>
        </w:rPr>
        <w:t xml:space="preserve">Cannes Lion (2010) Grand Prix in Media for Tesco </w:t>
      </w:r>
      <w:proofErr w:type="spellStart"/>
      <w:r w:rsidR="00025267" w:rsidRPr="00E62D8D">
        <w:rPr>
          <w:rFonts w:cstheme="minorHAnsi"/>
          <w:color w:val="262626" w:themeColor="text1" w:themeTint="D9"/>
          <w:szCs w:val="20"/>
        </w:rPr>
        <w:t>Homeplus</w:t>
      </w:r>
      <w:proofErr w:type="spellEnd"/>
      <w:r w:rsidR="00025267" w:rsidRPr="00E62D8D">
        <w:rPr>
          <w:rFonts w:cstheme="minorHAnsi"/>
          <w:color w:val="262626" w:themeColor="text1" w:themeTint="D9"/>
          <w:szCs w:val="20"/>
        </w:rPr>
        <w:t xml:space="preserve"> (</w:t>
      </w:r>
      <w:hyperlink w:history="1">
        <w:r w:rsidR="00910AEE" w:rsidRPr="00E62D8D">
          <w:rPr>
            <w:rStyle w:val="Hyperlink"/>
            <w:rFonts w:cstheme="minorHAnsi"/>
            <w:color w:val="262626" w:themeColor="text1" w:themeTint="D9"/>
            <w:szCs w:val="20"/>
          </w:rPr>
          <w:t xml:space="preserve">Tesco </w:t>
        </w:r>
        <w:proofErr w:type="spellStart"/>
        <w:r w:rsidR="00910AEE" w:rsidRPr="00E62D8D">
          <w:rPr>
            <w:rStyle w:val="Hyperlink"/>
            <w:rFonts w:cstheme="minorHAnsi"/>
            <w:color w:val="262626" w:themeColor="text1" w:themeTint="D9"/>
            <w:szCs w:val="20"/>
          </w:rPr>
          <w:t>Homeplus</w:t>
        </w:r>
        <w:proofErr w:type="spellEnd"/>
        <w:r w:rsidR="00910AEE" w:rsidRPr="00E62D8D">
          <w:rPr>
            <w:rStyle w:val="Hyperlink"/>
            <w:rFonts w:cstheme="minorHAnsi"/>
            <w:color w:val="262626" w:themeColor="text1" w:themeTint="D9"/>
            <w:szCs w:val="20"/>
          </w:rPr>
          <w:t xml:space="preserve"> case study</w:t>
        </w:r>
      </w:hyperlink>
      <w:r w:rsidR="00025267" w:rsidRPr="00E62D8D">
        <w:rPr>
          <w:rFonts w:cstheme="minorHAnsi"/>
          <w:color w:val="262626" w:themeColor="text1" w:themeTint="D9"/>
          <w:szCs w:val="20"/>
        </w:rPr>
        <w:t>)</w:t>
      </w:r>
    </w:p>
    <w:p w14:paraId="16F6B4BD" w14:textId="1FF50155" w:rsidR="007A4588" w:rsidRPr="00E62D8D" w:rsidRDefault="007A4588" w:rsidP="00EC494C">
      <w:pPr>
        <w:pStyle w:val="ListParagraph"/>
        <w:numPr>
          <w:ilvl w:val="0"/>
          <w:numId w:val="7"/>
        </w:numPr>
        <w:ind w:left="284" w:hanging="284"/>
        <w:rPr>
          <w:rFonts w:cstheme="minorHAnsi"/>
          <w:color w:val="262626" w:themeColor="text1" w:themeTint="D9"/>
          <w:szCs w:val="20"/>
        </w:rPr>
      </w:pPr>
      <w:r w:rsidRPr="00E62D8D">
        <w:rPr>
          <w:rFonts w:cstheme="minorHAnsi"/>
          <w:color w:val="262626" w:themeColor="text1" w:themeTint="D9"/>
          <w:szCs w:val="20"/>
        </w:rPr>
        <w:t xml:space="preserve">Cannes Lion (2000) Silver Lion in Ecommerce for Ted Baker </w:t>
      </w:r>
      <w:r w:rsidR="00025267" w:rsidRPr="00E62D8D">
        <w:rPr>
          <w:rFonts w:cstheme="minorHAnsi"/>
          <w:color w:val="262626" w:themeColor="text1" w:themeTint="D9"/>
          <w:szCs w:val="20"/>
        </w:rPr>
        <w:t>(</w:t>
      </w:r>
      <w:hyperlink w:history="1">
        <w:r w:rsidR="00910AEE" w:rsidRPr="00E62D8D">
          <w:rPr>
            <w:rStyle w:val="Hyperlink"/>
            <w:rFonts w:cstheme="minorHAnsi"/>
            <w:color w:val="262626" w:themeColor="text1" w:themeTint="D9"/>
            <w:szCs w:val="20"/>
          </w:rPr>
          <w:t>Ted Baker case study</w:t>
        </w:r>
      </w:hyperlink>
      <w:r w:rsidR="00025267" w:rsidRPr="00E62D8D">
        <w:rPr>
          <w:rFonts w:cstheme="minorHAnsi"/>
          <w:color w:val="262626" w:themeColor="text1" w:themeTint="D9"/>
          <w:szCs w:val="20"/>
        </w:rPr>
        <w:t>)</w:t>
      </w:r>
    </w:p>
    <w:p w14:paraId="65DF381A" w14:textId="670E7445" w:rsidR="007A4588" w:rsidRPr="00E62D8D" w:rsidRDefault="007A4588" w:rsidP="00EC494C">
      <w:pPr>
        <w:pStyle w:val="ListParagraph"/>
        <w:numPr>
          <w:ilvl w:val="0"/>
          <w:numId w:val="7"/>
        </w:numPr>
        <w:ind w:left="284" w:hanging="284"/>
        <w:rPr>
          <w:rFonts w:cstheme="minorHAnsi"/>
          <w:color w:val="262626" w:themeColor="text1" w:themeTint="D9"/>
          <w:szCs w:val="20"/>
        </w:rPr>
      </w:pPr>
      <w:r w:rsidRPr="00E62D8D">
        <w:rPr>
          <w:rFonts w:cstheme="minorHAnsi"/>
          <w:color w:val="262626" w:themeColor="text1" w:themeTint="D9"/>
          <w:szCs w:val="20"/>
        </w:rPr>
        <w:t>BAFTA nomination in Interactive Design (2000) for Moonfruit.com</w:t>
      </w:r>
      <w:r w:rsidR="00025267" w:rsidRPr="00E62D8D">
        <w:rPr>
          <w:rFonts w:cstheme="minorHAnsi"/>
          <w:color w:val="262626" w:themeColor="text1" w:themeTint="D9"/>
          <w:szCs w:val="20"/>
        </w:rPr>
        <w:t xml:space="preserve"> (</w:t>
      </w:r>
      <w:proofErr w:type="spellStart"/>
      <w:r w:rsidR="00C3144B" w:rsidRPr="00E62D8D">
        <w:fldChar w:fldCharType="begin"/>
      </w:r>
      <w:r w:rsidR="00C3144B" w:rsidRPr="00E62D8D">
        <w:rPr>
          <w:rFonts w:cstheme="minorHAnsi"/>
          <w:color w:val="262626" w:themeColor="text1" w:themeTint="D9"/>
          <w:szCs w:val="20"/>
        </w:rPr>
        <w:instrText xml:space="preserve"> HYPERLINK ""  "http://www.akhrif.com/portfolio/moonfruit" </w:instrText>
      </w:r>
      <w:r w:rsidR="00C3144B" w:rsidRPr="00E62D8D">
        <w:fldChar w:fldCharType="separate"/>
      </w:r>
      <w:r w:rsidR="00910AEE" w:rsidRPr="00E62D8D">
        <w:rPr>
          <w:rStyle w:val="Hyperlink"/>
          <w:rFonts w:cstheme="minorHAnsi"/>
          <w:color w:val="262626" w:themeColor="text1" w:themeTint="D9"/>
          <w:szCs w:val="20"/>
        </w:rPr>
        <w:t>Moonfruit</w:t>
      </w:r>
      <w:proofErr w:type="spellEnd"/>
      <w:r w:rsidR="00910AEE" w:rsidRPr="00E62D8D">
        <w:rPr>
          <w:rStyle w:val="Hyperlink"/>
          <w:rFonts w:cstheme="minorHAnsi"/>
          <w:color w:val="262626" w:themeColor="text1" w:themeTint="D9"/>
          <w:szCs w:val="20"/>
        </w:rPr>
        <w:t xml:space="preserve"> case study</w:t>
      </w:r>
      <w:r w:rsidR="00C3144B" w:rsidRPr="00E62D8D">
        <w:rPr>
          <w:rStyle w:val="Hyperlink"/>
          <w:rFonts w:cstheme="minorHAnsi"/>
          <w:color w:val="262626" w:themeColor="text1" w:themeTint="D9"/>
          <w:szCs w:val="20"/>
        </w:rPr>
        <w:fldChar w:fldCharType="end"/>
      </w:r>
      <w:r w:rsidR="00025267" w:rsidRPr="00E62D8D">
        <w:rPr>
          <w:rFonts w:cstheme="minorHAnsi"/>
          <w:color w:val="262626" w:themeColor="text1" w:themeTint="D9"/>
          <w:szCs w:val="20"/>
        </w:rPr>
        <w:t>)</w:t>
      </w:r>
    </w:p>
    <w:p w14:paraId="35ED1FFA" w14:textId="585F2E98" w:rsidR="00942552" w:rsidRPr="00E62D8D" w:rsidRDefault="005D2ED5" w:rsidP="00EC494C">
      <w:pPr>
        <w:pStyle w:val="ListParagraph"/>
        <w:numPr>
          <w:ilvl w:val="0"/>
          <w:numId w:val="7"/>
        </w:numPr>
        <w:ind w:left="284" w:hanging="284"/>
        <w:rPr>
          <w:rFonts w:cstheme="minorHAnsi"/>
          <w:color w:val="262626" w:themeColor="text1" w:themeTint="D9"/>
          <w:szCs w:val="20"/>
        </w:rPr>
      </w:pPr>
      <w:r w:rsidRPr="00E62D8D">
        <w:rPr>
          <w:rFonts w:cstheme="minorHAnsi"/>
          <w:color w:val="262626" w:themeColor="text1" w:themeTint="D9"/>
          <w:szCs w:val="20"/>
        </w:rPr>
        <w:t>Elected as</w:t>
      </w:r>
      <w:r w:rsidR="00942552" w:rsidRPr="00E62D8D">
        <w:rPr>
          <w:rFonts w:cstheme="minorHAnsi"/>
          <w:color w:val="262626" w:themeColor="text1" w:themeTint="D9"/>
          <w:szCs w:val="20"/>
        </w:rPr>
        <w:t xml:space="preserve"> a Fellow of the Royal Society of Arts (2016)</w:t>
      </w:r>
    </w:p>
    <w:p w14:paraId="3D044FBC" w14:textId="0A7EF92B" w:rsidR="002E35BE" w:rsidRPr="00E62D8D" w:rsidRDefault="005269AA" w:rsidP="00265ACC">
      <w:pPr>
        <w:pStyle w:val="Heading4"/>
        <w:jc w:val="center"/>
        <w:rPr>
          <w:rFonts w:asciiTheme="minorHAnsi" w:hAnsiTheme="minorHAnsi" w:cstheme="minorHAnsi"/>
          <w:color w:val="262626" w:themeColor="text1" w:themeTint="D9"/>
          <w:sz w:val="24"/>
        </w:rPr>
      </w:pPr>
      <w:r w:rsidRPr="00E62D8D">
        <w:rPr>
          <w:rFonts w:asciiTheme="minorHAnsi" w:hAnsiTheme="minorHAnsi" w:cstheme="minorHAnsi"/>
          <w:color w:val="262626" w:themeColor="text1" w:themeTint="D9"/>
          <w:szCs w:val="20"/>
        </w:rPr>
        <w:br/>
      </w:r>
      <w:r w:rsidR="002E35BE" w:rsidRPr="00E62D8D">
        <w:rPr>
          <w:rFonts w:asciiTheme="minorHAnsi" w:hAnsiTheme="minorHAnsi" w:cstheme="minorHAnsi"/>
          <w:color w:val="262626" w:themeColor="text1" w:themeTint="D9"/>
          <w:sz w:val="24"/>
        </w:rPr>
        <w:t>Employment History</w:t>
      </w:r>
    </w:p>
    <w:p w14:paraId="7D637F66" w14:textId="77777777" w:rsidR="00EC494C" w:rsidRPr="00E62D8D" w:rsidRDefault="00EC494C" w:rsidP="00EC494C">
      <w:pPr>
        <w:rPr>
          <w:rFonts w:cstheme="minorHAnsi"/>
          <w:b/>
          <w:bCs/>
          <w:color w:val="262626" w:themeColor="text1" w:themeTint="D9"/>
          <w:szCs w:val="20"/>
          <w:lang w:val="en-AU"/>
        </w:rPr>
      </w:pPr>
    </w:p>
    <w:p w14:paraId="0D5167B7" w14:textId="2A6D0824" w:rsidR="005269AA" w:rsidRPr="00E62D8D" w:rsidRDefault="00112E9D" w:rsidP="007157E2">
      <w:pPr>
        <w:tabs>
          <w:tab w:val="left" w:pos="2552"/>
          <w:tab w:val="left" w:pos="2977"/>
        </w:tabs>
        <w:rPr>
          <w:rFonts w:cstheme="minorHAnsi"/>
          <w:b/>
          <w:bCs/>
          <w:color w:val="262626" w:themeColor="text1" w:themeTint="D9"/>
          <w:szCs w:val="20"/>
          <w:lang w:val="en-AU"/>
        </w:rPr>
      </w:pPr>
      <w:r w:rsidRPr="00E62D8D">
        <w:rPr>
          <w:rFonts w:cstheme="minorHAnsi"/>
          <w:b/>
          <w:bCs/>
          <w:color w:val="262626" w:themeColor="text1" w:themeTint="D9"/>
          <w:szCs w:val="20"/>
          <w:lang w:val="en-AU"/>
        </w:rPr>
        <w:t>Aug</w:t>
      </w:r>
      <w:r w:rsidR="00E22447" w:rsidRPr="00E62D8D">
        <w:rPr>
          <w:rFonts w:cstheme="minorHAnsi"/>
          <w:b/>
          <w:bCs/>
          <w:color w:val="262626" w:themeColor="text1" w:themeTint="D9"/>
          <w:szCs w:val="20"/>
          <w:lang w:val="en-AU"/>
        </w:rPr>
        <w:t xml:space="preserve"> 201</w:t>
      </w:r>
      <w:r w:rsidRPr="00E62D8D">
        <w:rPr>
          <w:rFonts w:cstheme="minorHAnsi"/>
          <w:b/>
          <w:bCs/>
          <w:color w:val="262626" w:themeColor="text1" w:themeTint="D9"/>
          <w:szCs w:val="20"/>
          <w:lang w:val="en-AU"/>
        </w:rPr>
        <w:t>8</w:t>
      </w:r>
      <w:r w:rsidR="00E22447" w:rsidRPr="00E62D8D">
        <w:rPr>
          <w:rFonts w:cstheme="minorHAnsi"/>
          <w:b/>
          <w:bCs/>
          <w:color w:val="262626" w:themeColor="text1" w:themeTint="D9"/>
          <w:szCs w:val="20"/>
          <w:lang w:val="en-AU"/>
        </w:rPr>
        <w:t xml:space="preserve"> – </w:t>
      </w:r>
      <w:r w:rsidRPr="00E62D8D">
        <w:rPr>
          <w:rFonts w:cstheme="minorHAnsi"/>
          <w:b/>
          <w:bCs/>
          <w:color w:val="262626" w:themeColor="text1" w:themeTint="D9"/>
          <w:szCs w:val="20"/>
          <w:lang w:val="en-AU"/>
        </w:rPr>
        <w:t>Present</w:t>
      </w:r>
      <w:r w:rsidR="00E22447" w:rsidRPr="00E62D8D">
        <w:rPr>
          <w:rFonts w:cstheme="minorHAnsi"/>
          <w:b/>
          <w:bCs/>
          <w:color w:val="262626" w:themeColor="text1" w:themeTint="D9"/>
          <w:szCs w:val="20"/>
          <w:lang w:val="en-AU"/>
        </w:rPr>
        <w:tab/>
      </w:r>
      <w:r w:rsidR="00B310F0">
        <w:rPr>
          <w:rFonts w:cstheme="minorHAnsi"/>
          <w:b/>
          <w:bCs/>
          <w:color w:val="262626" w:themeColor="text1" w:themeTint="D9"/>
          <w:szCs w:val="20"/>
          <w:lang w:val="en-AU"/>
        </w:rPr>
        <w:t>Lead</w:t>
      </w:r>
      <w:r w:rsidR="00EC494C" w:rsidRPr="00E62D8D">
        <w:rPr>
          <w:rFonts w:cstheme="minorHAnsi"/>
          <w:b/>
          <w:bCs/>
          <w:color w:val="262626" w:themeColor="text1" w:themeTint="D9"/>
          <w:szCs w:val="20"/>
          <w:lang w:val="en-AU"/>
        </w:rPr>
        <w:t xml:space="preserve"> </w:t>
      </w:r>
      <w:r w:rsidR="00B310F0">
        <w:rPr>
          <w:rFonts w:cstheme="minorHAnsi"/>
          <w:b/>
          <w:bCs/>
          <w:color w:val="262626" w:themeColor="text1" w:themeTint="D9"/>
          <w:szCs w:val="20"/>
          <w:lang w:val="en-AU"/>
        </w:rPr>
        <w:t>UX</w:t>
      </w:r>
      <w:r w:rsidR="00EC494C" w:rsidRPr="00E62D8D">
        <w:rPr>
          <w:rFonts w:cstheme="minorHAnsi"/>
          <w:b/>
          <w:bCs/>
          <w:color w:val="262626" w:themeColor="text1" w:themeTint="D9"/>
          <w:szCs w:val="20"/>
          <w:lang w:val="en-AU"/>
        </w:rPr>
        <w:t xml:space="preserve"> Designer</w:t>
      </w:r>
      <w:r w:rsidR="007157E2">
        <w:rPr>
          <w:rFonts w:cstheme="minorHAnsi"/>
          <w:b/>
          <w:bCs/>
          <w:color w:val="262626" w:themeColor="text1" w:themeTint="D9"/>
          <w:szCs w:val="20"/>
          <w:lang w:val="en-AU"/>
        </w:rPr>
        <w:t xml:space="preserve"> &amp; Product Manager</w:t>
      </w:r>
      <w:r w:rsidR="00EC494C" w:rsidRPr="00E62D8D">
        <w:rPr>
          <w:rFonts w:cstheme="minorHAnsi"/>
          <w:b/>
          <w:bCs/>
          <w:color w:val="262626" w:themeColor="text1" w:themeTint="D9"/>
          <w:szCs w:val="20"/>
          <w:lang w:val="en-AU"/>
        </w:rPr>
        <w:t xml:space="preserve"> – IDP Education</w:t>
      </w:r>
      <w:r w:rsidR="00632AF3" w:rsidRPr="00E62D8D">
        <w:rPr>
          <w:rFonts w:cstheme="minorHAnsi"/>
          <w:b/>
          <w:bCs/>
          <w:color w:val="262626" w:themeColor="text1" w:themeTint="D9"/>
          <w:szCs w:val="20"/>
          <w:lang w:val="en-AU"/>
        </w:rPr>
        <w:t xml:space="preserve"> (In-house)</w:t>
      </w:r>
    </w:p>
    <w:p w14:paraId="306D6B3D" w14:textId="56AF7D72" w:rsidR="00E62D8D" w:rsidRPr="00E62D8D" w:rsidRDefault="00E62D8D" w:rsidP="00E62D8D">
      <w:pPr>
        <w:rPr>
          <w:rFonts w:eastAsia="Times New Roman" w:cstheme="minorHAnsi"/>
          <w:color w:val="262626" w:themeColor="text1" w:themeTint="D9"/>
          <w:sz w:val="21"/>
          <w:szCs w:val="21"/>
          <w:shd w:val="clear" w:color="auto" w:fill="FFFFFF"/>
          <w:lang w:eastAsia="en-GB"/>
        </w:rPr>
      </w:pPr>
      <w:r w:rsidRPr="00E62D8D">
        <w:rPr>
          <w:rFonts w:eastAsia="Times New Roman" w:cstheme="minorHAnsi"/>
          <w:color w:val="262626" w:themeColor="text1" w:themeTint="D9"/>
          <w:sz w:val="21"/>
          <w:szCs w:val="21"/>
          <w:shd w:val="clear" w:color="auto" w:fill="FFFFFF"/>
          <w:lang w:eastAsia="en-GB"/>
        </w:rPr>
        <w:t xml:space="preserve">Accountable for the direction of IDP's </w:t>
      </w:r>
      <w:r w:rsidR="00B06FA7">
        <w:rPr>
          <w:rFonts w:eastAsia="Times New Roman" w:cstheme="minorHAnsi"/>
          <w:color w:val="262626" w:themeColor="text1" w:themeTint="D9"/>
          <w:sz w:val="21"/>
          <w:szCs w:val="21"/>
          <w:shd w:val="clear" w:color="auto" w:fill="FFFFFF"/>
          <w:lang w:eastAsia="en-GB"/>
        </w:rPr>
        <w:t xml:space="preserve">global </w:t>
      </w:r>
      <w:r w:rsidRPr="00E62D8D">
        <w:rPr>
          <w:rFonts w:eastAsia="Times New Roman" w:cstheme="minorHAnsi"/>
          <w:color w:val="262626" w:themeColor="text1" w:themeTint="D9"/>
          <w:sz w:val="21"/>
          <w:szCs w:val="21"/>
          <w:shd w:val="clear" w:color="auto" w:fill="FFFFFF"/>
          <w:lang w:eastAsia="en-GB"/>
        </w:rPr>
        <w:t>digital product</w:t>
      </w:r>
      <w:r w:rsidR="00B06FA7">
        <w:rPr>
          <w:rFonts w:eastAsia="Times New Roman" w:cstheme="minorHAnsi"/>
          <w:color w:val="262626" w:themeColor="text1" w:themeTint="D9"/>
          <w:sz w:val="21"/>
          <w:szCs w:val="21"/>
          <w:shd w:val="clear" w:color="auto" w:fill="FFFFFF"/>
          <w:lang w:eastAsia="en-GB"/>
        </w:rPr>
        <w:t xml:space="preserve"> strategy </w:t>
      </w:r>
      <w:r w:rsidRPr="00E62D8D">
        <w:rPr>
          <w:rFonts w:eastAsia="Times New Roman" w:cstheme="minorHAnsi"/>
          <w:color w:val="262626" w:themeColor="text1" w:themeTint="D9"/>
          <w:sz w:val="21"/>
          <w:szCs w:val="21"/>
          <w:shd w:val="clear" w:color="auto" w:fill="FFFFFF"/>
          <w:lang w:eastAsia="en-GB"/>
        </w:rPr>
        <w:t>and user experience design, I identify opportunities and translate user expectations into real world products.</w:t>
      </w:r>
    </w:p>
    <w:p w14:paraId="70B7CE3C" w14:textId="50E3FF96" w:rsidR="00E62D8D" w:rsidRPr="00E62D8D" w:rsidRDefault="00B06FA7" w:rsidP="00E62D8D">
      <w:pPr>
        <w:pStyle w:val="ListParagraph"/>
        <w:numPr>
          <w:ilvl w:val="0"/>
          <w:numId w:val="11"/>
        </w:numPr>
        <w:spacing w:after="0" w:line="240" w:lineRule="auto"/>
        <w:rPr>
          <w:rFonts w:eastAsia="Times New Roman" w:cstheme="minorHAnsi"/>
          <w:color w:val="262626" w:themeColor="text1" w:themeTint="D9"/>
          <w:sz w:val="21"/>
          <w:szCs w:val="21"/>
          <w:shd w:val="clear" w:color="auto" w:fill="FFFFFF"/>
          <w:lang w:eastAsia="en-GB"/>
        </w:rPr>
      </w:pPr>
      <w:r>
        <w:rPr>
          <w:rFonts w:eastAsia="Times New Roman" w:cstheme="minorHAnsi"/>
          <w:color w:val="262626" w:themeColor="text1" w:themeTint="D9"/>
          <w:sz w:val="21"/>
          <w:szCs w:val="21"/>
          <w:shd w:val="clear" w:color="auto" w:fill="FFFFFF"/>
          <w:lang w:eastAsia="en-GB"/>
        </w:rPr>
        <w:t>Direct</w:t>
      </w:r>
      <w:r w:rsidR="00E62D8D" w:rsidRPr="00E62D8D">
        <w:rPr>
          <w:rFonts w:eastAsia="Times New Roman" w:cstheme="minorHAnsi"/>
          <w:color w:val="262626" w:themeColor="text1" w:themeTint="D9"/>
          <w:sz w:val="21"/>
          <w:szCs w:val="21"/>
          <w:shd w:val="clear" w:color="auto" w:fill="FFFFFF"/>
          <w:lang w:eastAsia="en-GB"/>
        </w:rPr>
        <w:t xml:space="preserve"> the product development lifecycle for all customer-facing digital products.</w:t>
      </w:r>
      <w:r w:rsidR="00CF42FA">
        <w:rPr>
          <w:rFonts w:eastAsia="Times New Roman" w:cstheme="minorHAnsi"/>
          <w:color w:val="262626" w:themeColor="text1" w:themeTint="D9"/>
          <w:sz w:val="21"/>
          <w:szCs w:val="21"/>
          <w:shd w:val="clear" w:color="auto" w:fill="FFFFFF"/>
          <w:lang w:eastAsia="en-GB"/>
        </w:rPr>
        <w:t xml:space="preserve"> Manage a team of UX and UI Designers, UX Research functions and matrix management of web/app engineers.</w:t>
      </w:r>
    </w:p>
    <w:p w14:paraId="566FD426" w14:textId="6372763E" w:rsidR="00E62D8D" w:rsidRPr="00E62D8D" w:rsidRDefault="00E62D8D" w:rsidP="00E62D8D">
      <w:pPr>
        <w:pStyle w:val="ListParagraph"/>
        <w:numPr>
          <w:ilvl w:val="0"/>
          <w:numId w:val="11"/>
        </w:numPr>
        <w:spacing w:after="0" w:line="240" w:lineRule="auto"/>
        <w:rPr>
          <w:rFonts w:eastAsia="Times New Roman" w:cstheme="minorHAnsi"/>
          <w:color w:val="262626" w:themeColor="text1" w:themeTint="D9"/>
          <w:sz w:val="21"/>
          <w:szCs w:val="21"/>
          <w:shd w:val="clear" w:color="auto" w:fill="FFFFFF"/>
          <w:lang w:eastAsia="en-GB"/>
        </w:rPr>
      </w:pPr>
      <w:r w:rsidRPr="00E62D8D">
        <w:rPr>
          <w:rFonts w:eastAsia="Times New Roman" w:cstheme="minorHAnsi"/>
          <w:color w:val="262626" w:themeColor="text1" w:themeTint="D9"/>
          <w:sz w:val="21"/>
          <w:szCs w:val="21"/>
          <w:shd w:val="clear" w:color="auto" w:fill="FFFFFF"/>
          <w:lang w:eastAsia="en-GB"/>
        </w:rPr>
        <w:t>I lead on: (1) user, market and competitor research;</w:t>
      </w:r>
      <w:r w:rsidR="00EC7AC2">
        <w:rPr>
          <w:rFonts w:eastAsia="Times New Roman" w:cstheme="minorHAnsi"/>
          <w:color w:val="262626" w:themeColor="text1" w:themeTint="D9"/>
          <w:sz w:val="21"/>
          <w:szCs w:val="21"/>
          <w:shd w:val="clear" w:color="auto" w:fill="FFFFFF"/>
          <w:lang w:eastAsia="en-GB"/>
        </w:rPr>
        <w:t xml:space="preserve"> (2) conversion optimization;</w:t>
      </w:r>
      <w:r w:rsidRPr="00E62D8D">
        <w:rPr>
          <w:rFonts w:eastAsia="Times New Roman" w:cstheme="minorHAnsi"/>
          <w:color w:val="262626" w:themeColor="text1" w:themeTint="D9"/>
          <w:sz w:val="21"/>
          <w:szCs w:val="21"/>
          <w:shd w:val="clear" w:color="auto" w:fill="FFFFFF"/>
          <w:lang w:eastAsia="en-GB"/>
        </w:rPr>
        <w:t xml:space="preserve"> (</w:t>
      </w:r>
      <w:r w:rsidR="00EC7AC2">
        <w:rPr>
          <w:rFonts w:eastAsia="Times New Roman" w:cstheme="minorHAnsi"/>
          <w:color w:val="262626" w:themeColor="text1" w:themeTint="D9"/>
          <w:sz w:val="21"/>
          <w:szCs w:val="21"/>
          <w:shd w:val="clear" w:color="auto" w:fill="FFFFFF"/>
          <w:lang w:eastAsia="en-GB"/>
        </w:rPr>
        <w:t>3</w:t>
      </w:r>
      <w:r w:rsidRPr="00E62D8D">
        <w:rPr>
          <w:rFonts w:eastAsia="Times New Roman" w:cstheme="minorHAnsi"/>
          <w:color w:val="262626" w:themeColor="text1" w:themeTint="D9"/>
          <w:sz w:val="21"/>
          <w:szCs w:val="21"/>
          <w:shd w:val="clear" w:color="auto" w:fill="FFFFFF"/>
          <w:lang w:eastAsia="en-GB"/>
        </w:rPr>
        <w:t>) user personas and user flow design; (</w:t>
      </w:r>
      <w:r w:rsidR="00EC7AC2">
        <w:rPr>
          <w:rFonts w:eastAsia="Times New Roman" w:cstheme="minorHAnsi"/>
          <w:color w:val="262626" w:themeColor="text1" w:themeTint="D9"/>
          <w:sz w:val="21"/>
          <w:szCs w:val="21"/>
          <w:shd w:val="clear" w:color="auto" w:fill="FFFFFF"/>
          <w:lang w:eastAsia="en-GB"/>
        </w:rPr>
        <w:t>4</w:t>
      </w:r>
      <w:r w:rsidRPr="00E62D8D">
        <w:rPr>
          <w:rFonts w:eastAsia="Times New Roman" w:cstheme="minorHAnsi"/>
          <w:color w:val="262626" w:themeColor="text1" w:themeTint="D9"/>
          <w:sz w:val="21"/>
          <w:szCs w:val="21"/>
          <w:shd w:val="clear" w:color="auto" w:fill="FFFFFF"/>
          <w:lang w:eastAsia="en-GB"/>
        </w:rPr>
        <w:t>) information architecture, wireframes, interaction design and prototyping; (</w:t>
      </w:r>
      <w:r w:rsidR="00EC7AC2">
        <w:rPr>
          <w:rFonts w:eastAsia="Times New Roman" w:cstheme="minorHAnsi"/>
          <w:color w:val="262626" w:themeColor="text1" w:themeTint="D9"/>
          <w:sz w:val="21"/>
          <w:szCs w:val="21"/>
          <w:shd w:val="clear" w:color="auto" w:fill="FFFFFF"/>
          <w:lang w:eastAsia="en-GB"/>
        </w:rPr>
        <w:t>5</w:t>
      </w:r>
      <w:r w:rsidRPr="00E62D8D">
        <w:rPr>
          <w:rFonts w:eastAsia="Times New Roman" w:cstheme="minorHAnsi"/>
          <w:color w:val="262626" w:themeColor="text1" w:themeTint="D9"/>
          <w:sz w:val="21"/>
          <w:szCs w:val="21"/>
          <w:shd w:val="clear" w:color="auto" w:fill="FFFFFF"/>
          <w:lang w:eastAsia="en-GB"/>
        </w:rPr>
        <w:t>) A/B testing and useability testing</w:t>
      </w:r>
      <w:r w:rsidR="0051621C">
        <w:rPr>
          <w:rFonts w:eastAsia="Times New Roman" w:cstheme="minorHAnsi"/>
          <w:color w:val="262626" w:themeColor="text1" w:themeTint="D9"/>
          <w:sz w:val="21"/>
          <w:szCs w:val="21"/>
          <w:shd w:val="clear" w:color="auto" w:fill="FFFFFF"/>
          <w:lang w:eastAsia="en-GB"/>
        </w:rPr>
        <w:t>; (</w:t>
      </w:r>
      <w:r w:rsidR="00EC7AC2">
        <w:rPr>
          <w:rFonts w:eastAsia="Times New Roman" w:cstheme="minorHAnsi"/>
          <w:color w:val="262626" w:themeColor="text1" w:themeTint="D9"/>
          <w:sz w:val="21"/>
          <w:szCs w:val="21"/>
          <w:shd w:val="clear" w:color="auto" w:fill="FFFFFF"/>
          <w:lang w:eastAsia="en-GB"/>
        </w:rPr>
        <w:t>6</w:t>
      </w:r>
      <w:r w:rsidR="0051621C">
        <w:rPr>
          <w:rFonts w:eastAsia="Times New Roman" w:cstheme="minorHAnsi"/>
          <w:color w:val="262626" w:themeColor="text1" w:themeTint="D9"/>
          <w:sz w:val="21"/>
          <w:szCs w:val="21"/>
          <w:shd w:val="clear" w:color="auto" w:fill="FFFFFF"/>
          <w:lang w:eastAsia="en-GB"/>
        </w:rPr>
        <w:t>) handover to engineers and user acceptance testing.</w:t>
      </w:r>
    </w:p>
    <w:p w14:paraId="1B2A957E" w14:textId="55D0EBB7" w:rsidR="00E62D8D" w:rsidRPr="00E62D8D" w:rsidRDefault="00E62D8D" w:rsidP="00E62D8D">
      <w:pPr>
        <w:pStyle w:val="ListParagraph"/>
        <w:numPr>
          <w:ilvl w:val="0"/>
          <w:numId w:val="11"/>
        </w:numPr>
        <w:spacing w:after="0" w:line="240" w:lineRule="auto"/>
        <w:rPr>
          <w:rFonts w:eastAsia="Times New Roman" w:cstheme="minorHAnsi"/>
          <w:color w:val="262626" w:themeColor="text1" w:themeTint="D9"/>
          <w:sz w:val="21"/>
          <w:szCs w:val="21"/>
          <w:shd w:val="clear" w:color="auto" w:fill="FFFFFF"/>
          <w:lang w:eastAsia="en-GB"/>
        </w:rPr>
      </w:pPr>
      <w:r w:rsidRPr="00E62D8D">
        <w:rPr>
          <w:rFonts w:eastAsia="Times New Roman" w:cstheme="minorHAnsi"/>
          <w:color w:val="262626" w:themeColor="text1" w:themeTint="D9"/>
          <w:sz w:val="21"/>
          <w:szCs w:val="21"/>
          <w:shd w:val="clear" w:color="auto" w:fill="FFFFFF"/>
          <w:lang w:eastAsia="en-GB"/>
        </w:rPr>
        <w:t>Own IDP's user centered design thinking strategy and visual design language for all customer-facing web an app projects, developing innovative patterns that maximise satisfaction and conversion.</w:t>
      </w:r>
    </w:p>
    <w:p w14:paraId="4BB5B487" w14:textId="2BD42286" w:rsidR="00E62D8D" w:rsidRPr="00E62D8D" w:rsidRDefault="00B06FA7" w:rsidP="00E62D8D">
      <w:pPr>
        <w:pStyle w:val="ListParagraph"/>
        <w:numPr>
          <w:ilvl w:val="0"/>
          <w:numId w:val="11"/>
        </w:numPr>
        <w:spacing w:after="0" w:line="240" w:lineRule="auto"/>
        <w:rPr>
          <w:rFonts w:eastAsia="Times New Roman" w:cstheme="minorHAnsi"/>
          <w:color w:val="262626" w:themeColor="text1" w:themeTint="D9"/>
          <w:sz w:val="21"/>
          <w:szCs w:val="21"/>
          <w:shd w:val="clear" w:color="auto" w:fill="FFFFFF"/>
          <w:lang w:eastAsia="en-GB"/>
        </w:rPr>
      </w:pPr>
      <w:r>
        <w:rPr>
          <w:rFonts w:eastAsia="Times New Roman" w:cstheme="minorHAnsi"/>
          <w:color w:val="262626" w:themeColor="text1" w:themeTint="D9"/>
          <w:sz w:val="21"/>
          <w:szCs w:val="21"/>
          <w:shd w:val="clear" w:color="auto" w:fill="FFFFFF"/>
          <w:lang w:eastAsia="en-GB"/>
        </w:rPr>
        <w:t>Delivered</w:t>
      </w:r>
      <w:r w:rsidR="00E62D8D" w:rsidRPr="00E62D8D">
        <w:rPr>
          <w:rFonts w:eastAsia="Times New Roman" w:cstheme="minorHAnsi"/>
          <w:color w:val="262626" w:themeColor="text1" w:themeTint="D9"/>
          <w:sz w:val="21"/>
          <w:szCs w:val="21"/>
          <w:shd w:val="clear" w:color="auto" w:fill="FFFFFF"/>
          <w:lang w:eastAsia="en-GB"/>
        </w:rPr>
        <w:t xml:space="preserve"> a mobile app called ‘Ask IDP’, I was able to create unique UGC opportunities by matching real-world questions from international student customers with 30-second video answers from hundreds of university partners</w:t>
      </w:r>
      <w:r>
        <w:rPr>
          <w:rFonts w:eastAsia="Times New Roman" w:cstheme="minorHAnsi"/>
          <w:color w:val="262626" w:themeColor="text1" w:themeTint="D9"/>
          <w:sz w:val="21"/>
          <w:szCs w:val="21"/>
          <w:shd w:val="clear" w:color="auto" w:fill="FFFFFF"/>
          <w:lang w:eastAsia="en-GB"/>
        </w:rPr>
        <w:t xml:space="preserve"> (</w:t>
      </w:r>
      <w:hyperlink r:id="rId12" w:history="1">
        <w:r w:rsidRPr="00B06FA7">
          <w:rPr>
            <w:rStyle w:val="Hyperlink"/>
            <w:rFonts w:eastAsia="Times New Roman" w:cstheme="minorHAnsi"/>
            <w:color w:val="00B4FF" w:themeColor="hyperlink" w:themeTint="D9"/>
            <w:sz w:val="21"/>
            <w:szCs w:val="21"/>
            <w:shd w:val="clear" w:color="auto" w:fill="FFFFFF"/>
            <w:lang w:eastAsia="en-GB"/>
          </w:rPr>
          <w:t>Ask IDP case study</w:t>
        </w:r>
      </w:hyperlink>
      <w:r>
        <w:rPr>
          <w:rFonts w:eastAsia="Times New Roman" w:cstheme="minorHAnsi"/>
          <w:color w:val="262626" w:themeColor="text1" w:themeTint="D9"/>
          <w:sz w:val="21"/>
          <w:szCs w:val="21"/>
          <w:shd w:val="clear" w:color="auto" w:fill="FFFFFF"/>
          <w:lang w:eastAsia="en-GB"/>
        </w:rPr>
        <w:t>)</w:t>
      </w:r>
    </w:p>
    <w:p w14:paraId="14DB69E6" w14:textId="175A3B73" w:rsidR="00E62D8D" w:rsidRPr="00E62D8D" w:rsidRDefault="00E62D8D" w:rsidP="00E62D8D">
      <w:pPr>
        <w:pStyle w:val="ListParagraph"/>
        <w:numPr>
          <w:ilvl w:val="0"/>
          <w:numId w:val="11"/>
        </w:numPr>
        <w:spacing w:after="0" w:line="240" w:lineRule="auto"/>
        <w:rPr>
          <w:rFonts w:eastAsia="Times New Roman" w:cstheme="minorHAnsi"/>
          <w:color w:val="262626" w:themeColor="text1" w:themeTint="D9"/>
          <w:sz w:val="21"/>
          <w:szCs w:val="21"/>
          <w:shd w:val="clear" w:color="auto" w:fill="FFFFFF"/>
          <w:lang w:eastAsia="en-GB"/>
        </w:rPr>
      </w:pPr>
      <w:r w:rsidRPr="00E62D8D">
        <w:rPr>
          <w:rFonts w:eastAsia="Times New Roman" w:cstheme="minorHAnsi"/>
          <w:color w:val="262626" w:themeColor="text1" w:themeTint="D9"/>
          <w:sz w:val="21"/>
          <w:szCs w:val="21"/>
          <w:shd w:val="clear" w:color="auto" w:fill="FFFFFF"/>
          <w:lang w:eastAsia="en-GB"/>
        </w:rPr>
        <w:t>In partnership with 25% of Australian universities, I created an omni-channel app and web product called ‘IDP Live’, that applied recruitment industry models to the education sector. IDP Live is on track to receive 200k app downloads this year and is in the Top 100 App Store education list in 7 of our key markets</w:t>
      </w:r>
      <w:r w:rsidR="00EC7AC2">
        <w:rPr>
          <w:rFonts w:eastAsia="Times New Roman" w:cstheme="minorHAnsi"/>
          <w:color w:val="262626" w:themeColor="text1" w:themeTint="D9"/>
          <w:sz w:val="21"/>
          <w:szCs w:val="21"/>
          <w:shd w:val="clear" w:color="auto" w:fill="FFFFFF"/>
          <w:lang w:eastAsia="en-GB"/>
        </w:rPr>
        <w:t>, and obtaining campaign CTRs of 20%-38%</w:t>
      </w:r>
      <w:r w:rsidR="00B06FA7">
        <w:rPr>
          <w:rFonts w:eastAsia="Times New Roman" w:cstheme="minorHAnsi"/>
          <w:color w:val="262626" w:themeColor="text1" w:themeTint="D9"/>
          <w:sz w:val="21"/>
          <w:szCs w:val="21"/>
          <w:shd w:val="clear" w:color="auto" w:fill="FFFFFF"/>
          <w:lang w:eastAsia="en-GB"/>
        </w:rPr>
        <w:t xml:space="preserve"> (</w:t>
      </w:r>
      <w:hyperlink r:id="rId13" w:history="1">
        <w:r w:rsidR="00B06FA7" w:rsidRPr="00B06FA7">
          <w:rPr>
            <w:rStyle w:val="Hyperlink"/>
            <w:rFonts w:eastAsia="Times New Roman" w:cstheme="minorHAnsi"/>
            <w:color w:val="00B4FF" w:themeColor="hyperlink" w:themeTint="D9"/>
            <w:sz w:val="21"/>
            <w:szCs w:val="21"/>
            <w:shd w:val="clear" w:color="auto" w:fill="FFFFFF"/>
            <w:lang w:eastAsia="en-GB"/>
          </w:rPr>
          <w:t>IDP Live case study</w:t>
        </w:r>
      </w:hyperlink>
      <w:r w:rsidR="00B06FA7">
        <w:rPr>
          <w:rFonts w:eastAsia="Times New Roman" w:cstheme="minorHAnsi"/>
          <w:color w:val="262626" w:themeColor="text1" w:themeTint="D9"/>
          <w:sz w:val="21"/>
          <w:szCs w:val="21"/>
          <w:shd w:val="clear" w:color="auto" w:fill="FFFFFF"/>
          <w:lang w:eastAsia="en-GB"/>
        </w:rPr>
        <w:t>)</w:t>
      </w:r>
    </w:p>
    <w:p w14:paraId="407A61A4" w14:textId="39E92F2D" w:rsidR="00E62D8D" w:rsidRPr="00E62D8D" w:rsidRDefault="00EC7AC2" w:rsidP="00E62D8D">
      <w:pPr>
        <w:pStyle w:val="ListParagraph"/>
        <w:numPr>
          <w:ilvl w:val="0"/>
          <w:numId w:val="11"/>
        </w:numPr>
        <w:spacing w:after="0" w:line="240" w:lineRule="auto"/>
        <w:rPr>
          <w:rFonts w:eastAsia="Times New Roman" w:cstheme="minorHAnsi"/>
          <w:color w:val="262626" w:themeColor="text1" w:themeTint="D9"/>
          <w:lang w:eastAsia="en-GB"/>
        </w:rPr>
      </w:pPr>
      <w:r>
        <w:rPr>
          <w:rFonts w:eastAsia="Times New Roman" w:cstheme="minorHAnsi"/>
          <w:color w:val="262626" w:themeColor="text1" w:themeTint="D9"/>
          <w:sz w:val="21"/>
          <w:szCs w:val="21"/>
          <w:shd w:val="clear" w:color="auto" w:fill="FFFFFF"/>
          <w:lang w:eastAsia="en-GB"/>
        </w:rPr>
        <w:t>I have identified numerous development opportunities on our core web platforms, which have doubled our total traffic to over 2 million unique users per month.</w:t>
      </w:r>
    </w:p>
    <w:p w14:paraId="5065D3E7" w14:textId="6D42CC40" w:rsidR="005269AA" w:rsidRPr="00E62D8D" w:rsidRDefault="003E29A6" w:rsidP="007157E2">
      <w:pPr>
        <w:tabs>
          <w:tab w:val="left" w:pos="2268"/>
        </w:tabs>
        <w:spacing w:after="0" w:line="240" w:lineRule="auto"/>
        <w:rPr>
          <w:rFonts w:cstheme="minorHAnsi"/>
          <w:b/>
          <w:bCs/>
          <w:color w:val="262626" w:themeColor="text1" w:themeTint="D9"/>
          <w:szCs w:val="20"/>
          <w:lang w:val="en-AU"/>
        </w:rPr>
      </w:pPr>
      <w:r w:rsidRPr="00E62D8D">
        <w:rPr>
          <w:rFonts w:cstheme="minorHAnsi"/>
          <w:color w:val="262626" w:themeColor="text1" w:themeTint="D9"/>
          <w:szCs w:val="20"/>
          <w:lang w:val="en-AU"/>
        </w:rPr>
        <w:br w:type="page"/>
      </w:r>
      <w:r w:rsidR="00112E9D" w:rsidRPr="00E62D8D">
        <w:rPr>
          <w:rFonts w:cstheme="minorHAnsi"/>
          <w:b/>
          <w:bCs/>
          <w:color w:val="262626" w:themeColor="text1" w:themeTint="D9"/>
          <w:szCs w:val="20"/>
          <w:lang w:val="en-AU"/>
        </w:rPr>
        <w:lastRenderedPageBreak/>
        <w:t>Dec</w:t>
      </w:r>
      <w:r w:rsidR="00E22447" w:rsidRPr="00E62D8D">
        <w:rPr>
          <w:rFonts w:cstheme="minorHAnsi"/>
          <w:b/>
          <w:bCs/>
          <w:color w:val="262626" w:themeColor="text1" w:themeTint="D9"/>
          <w:szCs w:val="20"/>
          <w:lang w:val="en-AU"/>
        </w:rPr>
        <w:t xml:space="preserve"> 201</w:t>
      </w:r>
      <w:r w:rsidR="00112E9D" w:rsidRPr="00E62D8D">
        <w:rPr>
          <w:rFonts w:cstheme="minorHAnsi"/>
          <w:b/>
          <w:bCs/>
          <w:color w:val="262626" w:themeColor="text1" w:themeTint="D9"/>
          <w:szCs w:val="20"/>
          <w:lang w:val="en-AU"/>
        </w:rPr>
        <w:t>1</w:t>
      </w:r>
      <w:r w:rsidR="00E22447" w:rsidRPr="00E62D8D">
        <w:rPr>
          <w:rFonts w:cstheme="minorHAnsi"/>
          <w:b/>
          <w:bCs/>
          <w:color w:val="262626" w:themeColor="text1" w:themeTint="D9"/>
          <w:szCs w:val="20"/>
          <w:lang w:val="en-AU"/>
        </w:rPr>
        <w:t xml:space="preserve"> – </w:t>
      </w:r>
      <w:r w:rsidR="007A4588" w:rsidRPr="00E62D8D">
        <w:rPr>
          <w:rFonts w:cstheme="minorHAnsi"/>
          <w:b/>
          <w:bCs/>
          <w:color w:val="262626" w:themeColor="text1" w:themeTint="D9"/>
          <w:szCs w:val="20"/>
          <w:lang w:val="en-AU"/>
        </w:rPr>
        <w:t>Aug</w:t>
      </w:r>
      <w:r w:rsidR="00112E9D" w:rsidRPr="00E62D8D">
        <w:rPr>
          <w:rFonts w:cstheme="minorHAnsi"/>
          <w:b/>
          <w:bCs/>
          <w:color w:val="262626" w:themeColor="text1" w:themeTint="D9"/>
          <w:szCs w:val="20"/>
          <w:lang w:val="en-AU"/>
        </w:rPr>
        <w:t xml:space="preserve"> 2018</w:t>
      </w:r>
      <w:r w:rsidR="00E22447" w:rsidRPr="00E62D8D">
        <w:rPr>
          <w:rFonts w:cstheme="minorHAnsi"/>
          <w:b/>
          <w:bCs/>
          <w:color w:val="262626" w:themeColor="text1" w:themeTint="D9"/>
          <w:szCs w:val="20"/>
          <w:lang w:val="en-AU"/>
        </w:rPr>
        <w:t xml:space="preserve"> </w:t>
      </w:r>
      <w:r w:rsidR="00E22447" w:rsidRPr="00E62D8D">
        <w:rPr>
          <w:rFonts w:cstheme="minorHAnsi"/>
          <w:b/>
          <w:bCs/>
          <w:color w:val="262626" w:themeColor="text1" w:themeTint="D9"/>
          <w:szCs w:val="20"/>
          <w:lang w:val="en-AU"/>
        </w:rPr>
        <w:tab/>
      </w:r>
      <w:r w:rsidR="00112E9D" w:rsidRPr="00E62D8D">
        <w:rPr>
          <w:rFonts w:cstheme="minorHAnsi"/>
          <w:b/>
          <w:bCs/>
          <w:color w:val="262626" w:themeColor="text1" w:themeTint="D9"/>
          <w:szCs w:val="20"/>
          <w:lang w:val="en-AU"/>
        </w:rPr>
        <w:t xml:space="preserve">Group </w:t>
      </w:r>
      <w:r w:rsidR="007157E2">
        <w:rPr>
          <w:rFonts w:cstheme="minorHAnsi"/>
          <w:b/>
          <w:bCs/>
          <w:color w:val="262626" w:themeColor="text1" w:themeTint="D9"/>
          <w:szCs w:val="20"/>
          <w:lang w:val="en-AU"/>
        </w:rPr>
        <w:t>Digital Experience</w:t>
      </w:r>
      <w:r w:rsidR="00EC494C" w:rsidRPr="00E62D8D">
        <w:rPr>
          <w:rFonts w:cstheme="minorHAnsi"/>
          <w:b/>
          <w:bCs/>
          <w:color w:val="262626" w:themeColor="text1" w:themeTint="D9"/>
          <w:szCs w:val="20"/>
          <w:lang w:val="en-AU"/>
        </w:rPr>
        <w:t xml:space="preserve"> Manager – </w:t>
      </w:r>
      <w:proofErr w:type="spellStart"/>
      <w:r w:rsidR="00EC494C" w:rsidRPr="00E62D8D">
        <w:rPr>
          <w:rFonts w:cstheme="minorHAnsi"/>
          <w:b/>
          <w:bCs/>
          <w:color w:val="262626" w:themeColor="text1" w:themeTint="D9"/>
          <w:szCs w:val="20"/>
          <w:lang w:val="en-AU"/>
        </w:rPr>
        <w:t>TalkTalk</w:t>
      </w:r>
      <w:proofErr w:type="spellEnd"/>
      <w:r w:rsidR="00632AF3" w:rsidRPr="00E62D8D">
        <w:rPr>
          <w:rFonts w:cstheme="minorHAnsi"/>
          <w:b/>
          <w:bCs/>
          <w:color w:val="262626" w:themeColor="text1" w:themeTint="D9"/>
          <w:szCs w:val="20"/>
          <w:lang w:val="en-AU"/>
        </w:rPr>
        <w:t xml:space="preserve"> (In-house</w:t>
      </w:r>
      <w:r w:rsidR="00134E2C" w:rsidRPr="00E62D8D">
        <w:rPr>
          <w:rFonts w:cstheme="minorHAnsi"/>
          <w:b/>
          <w:bCs/>
          <w:color w:val="262626" w:themeColor="text1" w:themeTint="D9"/>
          <w:szCs w:val="20"/>
          <w:lang w:val="en-AU"/>
        </w:rPr>
        <w:t>/</w:t>
      </w:r>
      <w:r w:rsidR="00632AF3" w:rsidRPr="00E62D8D">
        <w:rPr>
          <w:rFonts w:cstheme="minorHAnsi"/>
          <w:b/>
          <w:bCs/>
          <w:color w:val="262626" w:themeColor="text1" w:themeTint="D9"/>
          <w:szCs w:val="20"/>
          <w:lang w:val="en-AU"/>
        </w:rPr>
        <w:t>Agency</w:t>
      </w:r>
      <w:r w:rsidR="00134E2C" w:rsidRPr="00E62D8D">
        <w:rPr>
          <w:rFonts w:cstheme="minorHAnsi"/>
          <w:b/>
          <w:bCs/>
          <w:color w:val="262626" w:themeColor="text1" w:themeTint="D9"/>
          <w:szCs w:val="20"/>
          <w:lang w:val="en-AU"/>
        </w:rPr>
        <w:t xml:space="preserve"> co-creation</w:t>
      </w:r>
      <w:r w:rsidR="00632AF3" w:rsidRPr="00E62D8D">
        <w:rPr>
          <w:rFonts w:cstheme="minorHAnsi"/>
          <w:b/>
          <w:bCs/>
          <w:color w:val="262626" w:themeColor="text1" w:themeTint="D9"/>
          <w:szCs w:val="20"/>
          <w:lang w:val="en-AU"/>
        </w:rPr>
        <w:t>)</w:t>
      </w:r>
      <w:r w:rsidR="00EC494C" w:rsidRPr="00E62D8D">
        <w:rPr>
          <w:rFonts w:cstheme="minorHAnsi"/>
          <w:b/>
          <w:bCs/>
          <w:color w:val="262626" w:themeColor="text1" w:themeTint="D9"/>
          <w:szCs w:val="20"/>
          <w:lang w:val="en-AU"/>
        </w:rPr>
        <w:br/>
      </w:r>
    </w:p>
    <w:p w14:paraId="4A899D44" w14:textId="2FCBB6BE" w:rsidR="007A4588" w:rsidRPr="00E62D8D" w:rsidRDefault="007A4588" w:rsidP="007A4588">
      <w:pPr>
        <w:pStyle w:val="ListBullet"/>
        <w:rPr>
          <w:rFonts w:cstheme="minorHAnsi"/>
          <w:color w:val="262626" w:themeColor="text1" w:themeTint="D9"/>
          <w:szCs w:val="20"/>
          <w:lang w:val="en-AU"/>
        </w:rPr>
      </w:pPr>
      <w:r w:rsidRPr="00E62D8D">
        <w:rPr>
          <w:rFonts w:cstheme="minorHAnsi"/>
          <w:color w:val="262626" w:themeColor="text1" w:themeTint="D9"/>
          <w:szCs w:val="20"/>
          <w:lang w:val="en-AU"/>
        </w:rPr>
        <w:t xml:space="preserve">Product ideation, </w:t>
      </w:r>
      <w:r w:rsidR="00927368" w:rsidRPr="00E62D8D">
        <w:rPr>
          <w:rFonts w:cstheme="minorHAnsi"/>
          <w:color w:val="262626" w:themeColor="text1" w:themeTint="D9"/>
          <w:szCs w:val="20"/>
          <w:lang w:val="en-AU"/>
        </w:rPr>
        <w:t xml:space="preserve">UX/UI direction, </w:t>
      </w:r>
      <w:r w:rsidRPr="00E62D8D">
        <w:rPr>
          <w:rFonts w:cstheme="minorHAnsi"/>
          <w:color w:val="262626" w:themeColor="text1" w:themeTint="D9"/>
          <w:szCs w:val="20"/>
          <w:lang w:val="en-AU"/>
        </w:rPr>
        <w:t>road-mapping, sprint groom/planning</w:t>
      </w:r>
      <w:r w:rsidR="00AB0FC4" w:rsidRPr="00E62D8D">
        <w:rPr>
          <w:rFonts w:cstheme="minorHAnsi"/>
          <w:color w:val="262626" w:themeColor="text1" w:themeTint="D9"/>
          <w:szCs w:val="20"/>
          <w:lang w:val="en-AU"/>
        </w:rPr>
        <w:t xml:space="preserve">, delivery and accountable for </w:t>
      </w:r>
      <w:r w:rsidR="009D7E03" w:rsidRPr="00E62D8D">
        <w:rPr>
          <w:rFonts w:cstheme="minorHAnsi"/>
          <w:color w:val="262626" w:themeColor="text1" w:themeTint="D9"/>
          <w:szCs w:val="20"/>
          <w:lang w:val="en-AU"/>
        </w:rPr>
        <w:t>a team of 13 designers and developers</w:t>
      </w:r>
    </w:p>
    <w:p w14:paraId="352E5E82" w14:textId="0D3D6BB0" w:rsidR="009D7E03" w:rsidRPr="00E62D8D" w:rsidRDefault="009D7E03" w:rsidP="007A4588">
      <w:pPr>
        <w:pStyle w:val="ListBullet"/>
        <w:rPr>
          <w:rFonts w:cstheme="minorHAnsi"/>
          <w:color w:val="262626" w:themeColor="text1" w:themeTint="D9"/>
          <w:szCs w:val="20"/>
          <w:lang w:val="en-AU"/>
        </w:rPr>
      </w:pPr>
      <w:r w:rsidRPr="00E62D8D">
        <w:rPr>
          <w:rFonts w:cstheme="minorHAnsi"/>
          <w:color w:val="262626" w:themeColor="text1" w:themeTint="D9"/>
          <w:szCs w:val="20"/>
          <w:lang w:val="en-AU"/>
        </w:rPr>
        <w:t>As the advertising sponsor of the X Factor in the UK, I was accountable for delivering new seasonal gamified digital experiences, to gather user generated idents for display to 20 million TV viewers an evening, during ad breaks (</w:t>
      </w:r>
      <w:hyperlink r:id="rId14" w:history="1">
        <w:proofErr w:type="spellStart"/>
        <w:r w:rsidRPr="00B06FA7">
          <w:rPr>
            <w:rStyle w:val="Hyperlink"/>
            <w:rFonts w:cstheme="minorHAnsi"/>
            <w:color w:val="00B4FF" w:themeColor="hyperlink" w:themeTint="D9"/>
            <w:szCs w:val="20"/>
          </w:rPr>
          <w:t>TalkTalk</w:t>
        </w:r>
        <w:proofErr w:type="spellEnd"/>
        <w:r w:rsidRPr="00B06FA7">
          <w:rPr>
            <w:rStyle w:val="Hyperlink"/>
            <w:rFonts w:cstheme="minorHAnsi"/>
            <w:color w:val="00B4FF" w:themeColor="hyperlink" w:themeTint="D9"/>
            <w:szCs w:val="20"/>
          </w:rPr>
          <w:t xml:space="preserve"> + The X Factor case study</w:t>
        </w:r>
      </w:hyperlink>
      <w:r w:rsidRPr="00E62D8D">
        <w:rPr>
          <w:rFonts w:cstheme="minorHAnsi"/>
          <w:color w:val="262626" w:themeColor="text1" w:themeTint="D9"/>
          <w:szCs w:val="20"/>
          <w:lang w:val="en-AU"/>
        </w:rPr>
        <w:t>)</w:t>
      </w:r>
    </w:p>
    <w:p w14:paraId="3270EBB7" w14:textId="392CD5C4" w:rsidR="009D7E03" w:rsidRPr="00E62D8D" w:rsidRDefault="009D7E03" w:rsidP="009D7E03">
      <w:pPr>
        <w:pStyle w:val="ListBullet"/>
        <w:rPr>
          <w:rFonts w:cstheme="minorHAnsi"/>
          <w:color w:val="262626" w:themeColor="text1" w:themeTint="D9"/>
          <w:szCs w:val="20"/>
          <w:lang w:val="en-AU"/>
        </w:rPr>
      </w:pPr>
      <w:r w:rsidRPr="00E62D8D">
        <w:rPr>
          <w:rFonts w:cstheme="minorHAnsi"/>
          <w:color w:val="262626" w:themeColor="text1" w:themeTint="D9"/>
          <w:szCs w:val="20"/>
          <w:lang w:val="en-AU"/>
        </w:rPr>
        <w:t xml:space="preserve">Designed and developed an overhauled </w:t>
      </w:r>
      <w:proofErr w:type="spellStart"/>
      <w:r w:rsidRPr="00E62D8D">
        <w:rPr>
          <w:rFonts w:cstheme="minorHAnsi"/>
          <w:color w:val="262626" w:themeColor="text1" w:themeTint="D9"/>
          <w:szCs w:val="20"/>
          <w:lang w:val="en-AU"/>
        </w:rPr>
        <w:t>TalkTalk</w:t>
      </w:r>
      <w:proofErr w:type="spellEnd"/>
      <w:r w:rsidRPr="00E62D8D">
        <w:rPr>
          <w:rFonts w:cstheme="minorHAnsi"/>
          <w:color w:val="262626" w:themeColor="text1" w:themeTint="D9"/>
          <w:szCs w:val="20"/>
          <w:lang w:val="en-AU"/>
        </w:rPr>
        <w:t xml:space="preserve"> corporate web property (</w:t>
      </w:r>
      <w:hyperlink r:id="rId15" w:history="1">
        <w:r w:rsidRPr="00B06FA7">
          <w:rPr>
            <w:rStyle w:val="Hyperlink"/>
            <w:rFonts w:cstheme="minorHAnsi"/>
            <w:color w:val="00B4FF" w:themeColor="hyperlink" w:themeTint="D9"/>
            <w:szCs w:val="20"/>
            <w:lang w:val="en-AU"/>
          </w:rPr>
          <w:t>talktalkgroup.com</w:t>
        </w:r>
      </w:hyperlink>
      <w:r w:rsidRPr="00E62D8D">
        <w:rPr>
          <w:rFonts w:cstheme="minorHAnsi"/>
          <w:color w:val="262626" w:themeColor="text1" w:themeTint="D9"/>
          <w:szCs w:val="20"/>
          <w:lang w:val="en-AU"/>
        </w:rPr>
        <w:t>)</w:t>
      </w:r>
    </w:p>
    <w:p w14:paraId="57DF287B" w14:textId="5E22D721" w:rsidR="00130407" w:rsidRPr="00E62D8D" w:rsidRDefault="00130407" w:rsidP="00130407">
      <w:pPr>
        <w:pStyle w:val="ListBullet"/>
        <w:numPr>
          <w:ilvl w:val="0"/>
          <w:numId w:val="0"/>
        </w:numPr>
        <w:rPr>
          <w:rFonts w:cstheme="minorHAnsi"/>
          <w:b/>
          <w:bCs/>
          <w:color w:val="262626" w:themeColor="text1" w:themeTint="D9"/>
          <w:szCs w:val="20"/>
          <w:lang w:val="en-AU"/>
        </w:rPr>
      </w:pPr>
    </w:p>
    <w:p w14:paraId="43892A98" w14:textId="29F19D5E" w:rsidR="005269AA" w:rsidRPr="00E62D8D" w:rsidRDefault="00130407" w:rsidP="007157E2">
      <w:pPr>
        <w:ind w:left="2694" w:hanging="2694"/>
        <w:rPr>
          <w:rFonts w:cstheme="minorHAnsi"/>
          <w:b/>
          <w:bCs/>
          <w:color w:val="262626" w:themeColor="text1" w:themeTint="D9"/>
          <w:szCs w:val="20"/>
          <w:lang w:val="en-AU"/>
        </w:rPr>
      </w:pPr>
      <w:r w:rsidRPr="00E62D8D">
        <w:rPr>
          <w:rFonts w:cstheme="minorHAnsi"/>
          <w:b/>
          <w:bCs/>
          <w:color w:val="262626" w:themeColor="text1" w:themeTint="D9"/>
          <w:szCs w:val="20"/>
          <w:lang w:val="en-AU"/>
        </w:rPr>
        <w:t xml:space="preserve">Oct 2010 – Dec 2011 </w:t>
      </w:r>
      <w:r w:rsidRPr="00E62D8D">
        <w:rPr>
          <w:rFonts w:cstheme="minorHAnsi"/>
          <w:b/>
          <w:bCs/>
          <w:color w:val="262626" w:themeColor="text1" w:themeTint="D9"/>
          <w:szCs w:val="20"/>
          <w:lang w:val="en-AU"/>
        </w:rPr>
        <w:tab/>
        <w:t xml:space="preserve">Group </w:t>
      </w:r>
      <w:r w:rsidR="007157E2">
        <w:rPr>
          <w:rFonts w:cstheme="minorHAnsi"/>
          <w:b/>
          <w:bCs/>
          <w:color w:val="262626" w:themeColor="text1" w:themeTint="D9"/>
          <w:szCs w:val="20"/>
          <w:lang w:val="en-AU"/>
        </w:rPr>
        <w:t>Digital</w:t>
      </w:r>
      <w:r w:rsidRPr="00E62D8D">
        <w:rPr>
          <w:rFonts w:cstheme="minorHAnsi"/>
          <w:b/>
          <w:bCs/>
          <w:color w:val="262626" w:themeColor="text1" w:themeTint="D9"/>
          <w:szCs w:val="20"/>
          <w:lang w:val="en-AU"/>
        </w:rPr>
        <w:t xml:space="preserve"> Manager</w:t>
      </w:r>
      <w:r w:rsidR="00EC494C" w:rsidRPr="00E62D8D">
        <w:rPr>
          <w:rFonts w:cstheme="minorHAnsi"/>
          <w:b/>
          <w:bCs/>
          <w:color w:val="262626" w:themeColor="text1" w:themeTint="D9"/>
          <w:szCs w:val="20"/>
          <w:lang w:val="en-AU"/>
        </w:rPr>
        <w:t xml:space="preserve"> </w:t>
      </w:r>
      <w:r w:rsidR="00632AF3" w:rsidRPr="00E62D8D">
        <w:rPr>
          <w:rFonts w:cstheme="minorHAnsi"/>
          <w:b/>
          <w:bCs/>
          <w:color w:val="262626" w:themeColor="text1" w:themeTint="D9"/>
          <w:szCs w:val="20"/>
          <w:lang w:val="en-AU"/>
        </w:rPr>
        <w:t>–</w:t>
      </w:r>
      <w:r w:rsidR="00EC494C" w:rsidRPr="00E62D8D">
        <w:rPr>
          <w:rFonts w:cstheme="minorHAnsi"/>
          <w:b/>
          <w:bCs/>
          <w:color w:val="262626" w:themeColor="text1" w:themeTint="D9"/>
          <w:szCs w:val="20"/>
          <w:lang w:val="en-AU"/>
        </w:rPr>
        <w:t xml:space="preserve"> Tesco</w:t>
      </w:r>
      <w:r w:rsidR="00632AF3" w:rsidRPr="00E62D8D">
        <w:rPr>
          <w:rFonts w:cstheme="minorHAnsi"/>
          <w:b/>
          <w:bCs/>
          <w:color w:val="262626" w:themeColor="text1" w:themeTint="D9"/>
          <w:szCs w:val="20"/>
          <w:lang w:val="en-AU"/>
        </w:rPr>
        <w:t xml:space="preserve"> (</w:t>
      </w:r>
      <w:r w:rsidR="00134E2C" w:rsidRPr="00E62D8D">
        <w:rPr>
          <w:rFonts w:cstheme="minorHAnsi"/>
          <w:b/>
          <w:bCs/>
          <w:color w:val="262626" w:themeColor="text1" w:themeTint="D9"/>
          <w:szCs w:val="20"/>
          <w:lang w:val="en-AU"/>
        </w:rPr>
        <w:t>In-house/Agency co-creation</w:t>
      </w:r>
      <w:r w:rsidR="00632AF3" w:rsidRPr="00E62D8D">
        <w:rPr>
          <w:rFonts w:cstheme="minorHAnsi"/>
          <w:b/>
          <w:bCs/>
          <w:color w:val="262626" w:themeColor="text1" w:themeTint="D9"/>
          <w:szCs w:val="20"/>
          <w:lang w:val="en-AU"/>
        </w:rPr>
        <w:t>)</w:t>
      </w:r>
    </w:p>
    <w:p w14:paraId="76740BAB" w14:textId="1A4DC8E3" w:rsidR="00FB03A4" w:rsidRPr="00E62D8D" w:rsidRDefault="00130407" w:rsidP="00FB03A4">
      <w:pPr>
        <w:pStyle w:val="ListBullet"/>
        <w:rPr>
          <w:rFonts w:cstheme="minorHAnsi"/>
          <w:color w:val="262626" w:themeColor="text1" w:themeTint="D9"/>
          <w:szCs w:val="20"/>
          <w:lang w:val="en-AU"/>
        </w:rPr>
      </w:pPr>
      <w:r w:rsidRPr="00E62D8D">
        <w:rPr>
          <w:rFonts w:cstheme="minorHAnsi"/>
          <w:color w:val="262626" w:themeColor="text1" w:themeTint="D9"/>
          <w:szCs w:val="20"/>
          <w:lang w:val="en-AU"/>
        </w:rPr>
        <w:t xml:space="preserve">Ownership of the Corporate and Legal Affairs </w:t>
      </w:r>
      <w:r w:rsidR="009D7E03" w:rsidRPr="00E62D8D">
        <w:rPr>
          <w:rFonts w:cstheme="minorHAnsi"/>
          <w:color w:val="262626" w:themeColor="text1" w:themeTint="D9"/>
          <w:szCs w:val="20"/>
          <w:lang w:val="en-AU"/>
        </w:rPr>
        <w:t xml:space="preserve">creative </w:t>
      </w:r>
      <w:r w:rsidRPr="00E62D8D">
        <w:rPr>
          <w:rFonts w:cstheme="minorHAnsi"/>
          <w:color w:val="262626" w:themeColor="text1" w:themeTint="D9"/>
          <w:szCs w:val="20"/>
          <w:lang w:val="en-AU"/>
        </w:rPr>
        <w:t>product landscape, designed to “protect and promote the Brand”</w:t>
      </w:r>
    </w:p>
    <w:p w14:paraId="35206EC7" w14:textId="32A01E32" w:rsidR="009D7E03" w:rsidRPr="00E62D8D" w:rsidRDefault="009D7E03" w:rsidP="009D7E03">
      <w:pPr>
        <w:pStyle w:val="ListBullet"/>
        <w:rPr>
          <w:rFonts w:cstheme="minorHAnsi"/>
          <w:color w:val="262626" w:themeColor="text1" w:themeTint="D9"/>
          <w:szCs w:val="20"/>
          <w:lang w:val="en-AU"/>
        </w:rPr>
      </w:pPr>
      <w:r w:rsidRPr="00E62D8D">
        <w:rPr>
          <w:rFonts w:cstheme="minorHAnsi"/>
          <w:color w:val="262626" w:themeColor="text1" w:themeTint="D9"/>
          <w:szCs w:val="20"/>
          <w:lang w:val="en-AU"/>
        </w:rPr>
        <w:t>Conception and delivery of the Cannes Lion Grand Prix award-winning digital product that brought early morning shopping to Korean subway commuters (</w:t>
      </w:r>
      <w:hyperlink r:id="rId16" w:history="1">
        <w:r w:rsidRPr="00B06FA7">
          <w:rPr>
            <w:rStyle w:val="Hyperlink"/>
            <w:rFonts w:cstheme="minorHAnsi"/>
            <w:color w:val="00B4FF" w:themeColor="hyperlink" w:themeTint="D9"/>
            <w:szCs w:val="20"/>
          </w:rPr>
          <w:t>Tesco case study</w:t>
        </w:r>
      </w:hyperlink>
      <w:r w:rsidRPr="00E62D8D">
        <w:rPr>
          <w:rFonts w:cstheme="minorHAnsi"/>
          <w:color w:val="262626" w:themeColor="text1" w:themeTint="D9"/>
          <w:szCs w:val="20"/>
          <w:lang w:val="en-AU"/>
        </w:rPr>
        <w:t>)</w:t>
      </w:r>
    </w:p>
    <w:p w14:paraId="7BA12017" w14:textId="540E7DBF" w:rsidR="00FB03A4" w:rsidRPr="00E62D8D" w:rsidRDefault="00FB03A4" w:rsidP="00FB03A4">
      <w:pPr>
        <w:pStyle w:val="ListBullet"/>
        <w:rPr>
          <w:rFonts w:cstheme="minorHAnsi"/>
          <w:color w:val="262626" w:themeColor="text1" w:themeTint="D9"/>
          <w:szCs w:val="20"/>
          <w:lang w:val="en-AU"/>
        </w:rPr>
      </w:pPr>
      <w:r w:rsidRPr="00E62D8D">
        <w:rPr>
          <w:rFonts w:cstheme="minorHAnsi"/>
          <w:color w:val="262626" w:themeColor="text1" w:themeTint="D9"/>
          <w:szCs w:val="20"/>
          <w:lang w:val="en-AU"/>
        </w:rPr>
        <w:t xml:space="preserve">End to end </w:t>
      </w:r>
      <w:r w:rsidR="009D7E03" w:rsidRPr="00E62D8D">
        <w:rPr>
          <w:rFonts w:cstheme="minorHAnsi"/>
          <w:color w:val="262626" w:themeColor="text1" w:themeTint="D9"/>
          <w:szCs w:val="20"/>
          <w:lang w:val="en-AU"/>
        </w:rPr>
        <w:t>design</w:t>
      </w:r>
      <w:r w:rsidRPr="00E62D8D">
        <w:rPr>
          <w:rFonts w:cstheme="minorHAnsi"/>
          <w:color w:val="262626" w:themeColor="text1" w:themeTint="D9"/>
          <w:szCs w:val="20"/>
          <w:lang w:val="en-AU"/>
        </w:rPr>
        <w:t xml:space="preserve"> management of Tesco’s corporate and investor relations owned channels</w:t>
      </w:r>
    </w:p>
    <w:p w14:paraId="071F40EF" w14:textId="296A9386" w:rsidR="009D7E03" w:rsidRPr="00E62D8D" w:rsidRDefault="009D7E03" w:rsidP="009D7E03">
      <w:pPr>
        <w:pStyle w:val="ListBullet"/>
        <w:rPr>
          <w:rFonts w:cstheme="minorHAnsi"/>
          <w:color w:val="262626" w:themeColor="text1" w:themeTint="D9"/>
          <w:szCs w:val="20"/>
          <w:lang w:val="en-AU"/>
        </w:rPr>
      </w:pPr>
      <w:r w:rsidRPr="00E62D8D">
        <w:rPr>
          <w:rFonts w:cstheme="minorHAnsi"/>
          <w:color w:val="262626" w:themeColor="text1" w:themeTint="D9"/>
          <w:szCs w:val="20"/>
          <w:lang w:val="en-AU"/>
        </w:rPr>
        <w:t>Grew a consolidated facebook.com/</w:t>
      </w:r>
      <w:proofErr w:type="spellStart"/>
      <w:r w:rsidRPr="00E62D8D">
        <w:rPr>
          <w:rFonts w:cstheme="minorHAnsi"/>
          <w:color w:val="262626" w:themeColor="text1" w:themeTint="D9"/>
          <w:szCs w:val="20"/>
          <w:lang w:val="en-AU"/>
        </w:rPr>
        <w:t>tesco</w:t>
      </w:r>
      <w:proofErr w:type="spellEnd"/>
      <w:r w:rsidRPr="00E62D8D">
        <w:rPr>
          <w:rFonts w:cstheme="minorHAnsi"/>
          <w:color w:val="262626" w:themeColor="text1" w:themeTint="D9"/>
          <w:szCs w:val="20"/>
          <w:lang w:val="en-AU"/>
        </w:rPr>
        <w:t xml:space="preserve"> channel from 300,000 to 1.</w:t>
      </w:r>
      <w:r w:rsidR="00914767" w:rsidRPr="00E62D8D">
        <w:rPr>
          <w:rFonts w:cstheme="minorHAnsi"/>
          <w:color w:val="262626" w:themeColor="text1" w:themeTint="D9"/>
          <w:szCs w:val="20"/>
          <w:lang w:val="en-AU"/>
        </w:rPr>
        <w:t>6</w:t>
      </w:r>
      <w:r w:rsidRPr="00E62D8D">
        <w:rPr>
          <w:rFonts w:cstheme="minorHAnsi"/>
          <w:color w:val="262626" w:themeColor="text1" w:themeTint="D9"/>
          <w:szCs w:val="20"/>
          <w:lang w:val="en-AU"/>
        </w:rPr>
        <w:t>million followers within</w:t>
      </w:r>
      <w:r w:rsidR="00914767" w:rsidRPr="00E62D8D">
        <w:rPr>
          <w:rFonts w:cstheme="minorHAnsi"/>
          <w:color w:val="262626" w:themeColor="text1" w:themeTint="D9"/>
          <w:szCs w:val="20"/>
          <w:lang w:val="en-AU"/>
        </w:rPr>
        <w:t xml:space="preserve"> 8</w:t>
      </w:r>
      <w:r w:rsidRPr="00E62D8D">
        <w:rPr>
          <w:rFonts w:cstheme="minorHAnsi"/>
          <w:color w:val="262626" w:themeColor="text1" w:themeTint="D9"/>
          <w:szCs w:val="20"/>
          <w:lang w:val="en-AU"/>
        </w:rPr>
        <w:t xml:space="preserve"> months</w:t>
      </w:r>
    </w:p>
    <w:p w14:paraId="71E7E46D" w14:textId="1CB2BD23" w:rsidR="00FB03A4" w:rsidRPr="00E62D8D" w:rsidRDefault="00FB03A4" w:rsidP="00FB03A4">
      <w:pPr>
        <w:pStyle w:val="ListBullet"/>
        <w:rPr>
          <w:rFonts w:cstheme="minorHAnsi"/>
          <w:color w:val="262626" w:themeColor="text1" w:themeTint="D9"/>
          <w:szCs w:val="20"/>
          <w:lang w:val="en-AU"/>
        </w:rPr>
      </w:pPr>
      <w:r w:rsidRPr="00E62D8D">
        <w:rPr>
          <w:rFonts w:cstheme="minorHAnsi"/>
          <w:color w:val="262626" w:themeColor="text1" w:themeTint="D9"/>
          <w:szCs w:val="20"/>
          <w:lang w:val="en-AU"/>
        </w:rPr>
        <w:t>Development and delivery of Tesco’s corporate and investor relations web platform (</w:t>
      </w:r>
      <w:hyperlink r:id="rId17" w:history="1">
        <w:r w:rsidRPr="00B06FA7">
          <w:rPr>
            <w:rStyle w:val="Hyperlink"/>
            <w:rFonts w:cstheme="minorHAnsi"/>
            <w:color w:val="00B4FF" w:themeColor="hyperlink" w:themeTint="D9"/>
            <w:szCs w:val="20"/>
            <w:lang w:val="en-AU"/>
          </w:rPr>
          <w:t>tescoplc.com</w:t>
        </w:r>
      </w:hyperlink>
      <w:r w:rsidRPr="00E62D8D">
        <w:rPr>
          <w:rFonts w:cstheme="minorHAnsi"/>
          <w:color w:val="262626" w:themeColor="text1" w:themeTint="D9"/>
          <w:szCs w:val="20"/>
          <w:lang w:val="en-AU"/>
        </w:rPr>
        <w:t>)</w:t>
      </w:r>
    </w:p>
    <w:p w14:paraId="6058969B" w14:textId="46E7B43E" w:rsidR="005269AA" w:rsidRPr="00E62D8D" w:rsidRDefault="00FB03A4" w:rsidP="005269AA">
      <w:pPr>
        <w:pStyle w:val="ListBullet"/>
        <w:rPr>
          <w:rFonts w:cstheme="minorHAnsi"/>
          <w:color w:val="262626" w:themeColor="text1" w:themeTint="D9"/>
          <w:szCs w:val="20"/>
          <w:lang w:val="en-AU"/>
        </w:rPr>
      </w:pPr>
      <w:r w:rsidRPr="00E62D8D">
        <w:rPr>
          <w:rFonts w:cstheme="minorHAnsi"/>
          <w:color w:val="262626" w:themeColor="text1" w:themeTint="D9"/>
          <w:szCs w:val="20"/>
          <w:lang w:val="en-AU"/>
        </w:rPr>
        <w:t>Introduced an ‘Enterprise Social’ platform to a global network of 400,000 employees in 14 countries. Reducing the distance between colleagues, distribution networks and creating global</w:t>
      </w:r>
      <w:r w:rsidR="00914767" w:rsidRPr="00E62D8D">
        <w:rPr>
          <w:rFonts w:cstheme="minorHAnsi"/>
          <w:color w:val="262626" w:themeColor="text1" w:themeTint="D9"/>
          <w:szCs w:val="20"/>
          <w:lang w:val="en-AU"/>
        </w:rPr>
        <w:t xml:space="preserve"> </w:t>
      </w:r>
      <w:r w:rsidRPr="00E62D8D">
        <w:rPr>
          <w:rFonts w:cstheme="minorHAnsi"/>
          <w:color w:val="262626" w:themeColor="text1" w:themeTint="D9"/>
          <w:szCs w:val="20"/>
          <w:lang w:val="en-AU"/>
        </w:rPr>
        <w:t xml:space="preserve">multi-lingual </w:t>
      </w:r>
      <w:r w:rsidR="00914767" w:rsidRPr="00E62D8D">
        <w:rPr>
          <w:rFonts w:cstheme="minorHAnsi"/>
          <w:color w:val="262626" w:themeColor="text1" w:themeTint="D9"/>
          <w:szCs w:val="20"/>
          <w:lang w:val="en-AU"/>
        </w:rPr>
        <w:t xml:space="preserve">chat to aid </w:t>
      </w:r>
      <w:r w:rsidRPr="00E62D8D">
        <w:rPr>
          <w:rFonts w:cstheme="minorHAnsi"/>
          <w:color w:val="262626" w:themeColor="text1" w:themeTint="D9"/>
          <w:szCs w:val="20"/>
          <w:lang w:val="en-AU"/>
        </w:rPr>
        <w:t>collaboration</w:t>
      </w:r>
    </w:p>
    <w:p w14:paraId="009A1E84" w14:textId="257D72BC" w:rsidR="00AB0FC4" w:rsidRPr="00E62D8D" w:rsidRDefault="00AB0FC4">
      <w:pPr>
        <w:spacing w:after="0" w:line="240" w:lineRule="auto"/>
        <w:rPr>
          <w:rFonts w:cstheme="minorHAnsi"/>
          <w:b/>
          <w:bCs/>
          <w:color w:val="262626" w:themeColor="text1" w:themeTint="D9"/>
          <w:szCs w:val="20"/>
          <w:lang w:val="en-AU"/>
        </w:rPr>
      </w:pPr>
    </w:p>
    <w:p w14:paraId="2C224413" w14:textId="1AC87206" w:rsidR="005269AA" w:rsidRPr="00E62D8D" w:rsidRDefault="00130407" w:rsidP="00EC494C">
      <w:pPr>
        <w:pStyle w:val="ListBullet"/>
        <w:numPr>
          <w:ilvl w:val="0"/>
          <w:numId w:val="0"/>
        </w:numPr>
        <w:tabs>
          <w:tab w:val="left" w:pos="2410"/>
        </w:tabs>
        <w:rPr>
          <w:rFonts w:cstheme="minorHAnsi"/>
          <w:b/>
          <w:bCs/>
          <w:color w:val="262626" w:themeColor="text1" w:themeTint="D9"/>
          <w:szCs w:val="20"/>
          <w:lang w:val="en-AU"/>
        </w:rPr>
      </w:pPr>
      <w:r w:rsidRPr="00E62D8D">
        <w:rPr>
          <w:rFonts w:cstheme="minorHAnsi"/>
          <w:b/>
          <w:bCs/>
          <w:color w:val="262626" w:themeColor="text1" w:themeTint="D9"/>
          <w:szCs w:val="20"/>
          <w:lang w:val="en-AU"/>
        </w:rPr>
        <w:t xml:space="preserve">May 2010 – Oct 2010 </w:t>
      </w:r>
      <w:r w:rsidRPr="00E62D8D">
        <w:rPr>
          <w:rFonts w:cstheme="minorHAnsi"/>
          <w:b/>
          <w:bCs/>
          <w:color w:val="262626" w:themeColor="text1" w:themeTint="D9"/>
          <w:szCs w:val="20"/>
          <w:lang w:val="en-AU"/>
        </w:rPr>
        <w:tab/>
      </w:r>
      <w:r w:rsidR="00EC494C" w:rsidRPr="00E62D8D">
        <w:rPr>
          <w:rFonts w:cstheme="minorHAnsi"/>
          <w:b/>
          <w:bCs/>
          <w:color w:val="262626" w:themeColor="text1" w:themeTint="D9"/>
          <w:szCs w:val="20"/>
          <w:lang w:val="en-AU"/>
        </w:rPr>
        <w:t>Regional Campaign Manager – Leader of the Opposition, UK Parliament</w:t>
      </w:r>
    </w:p>
    <w:p w14:paraId="102F1660" w14:textId="233F9E15" w:rsidR="00130407" w:rsidRPr="00E62D8D" w:rsidRDefault="00130407" w:rsidP="005269AA">
      <w:pPr>
        <w:pStyle w:val="ListParagraph"/>
        <w:numPr>
          <w:ilvl w:val="0"/>
          <w:numId w:val="10"/>
        </w:numPr>
        <w:rPr>
          <w:rFonts w:cstheme="minorHAnsi"/>
          <w:color w:val="262626" w:themeColor="text1" w:themeTint="D9"/>
          <w:szCs w:val="20"/>
          <w:lang w:val="en-AU"/>
        </w:rPr>
      </w:pPr>
      <w:r w:rsidRPr="00E62D8D">
        <w:rPr>
          <w:rFonts w:cstheme="minorHAnsi"/>
          <w:color w:val="262626" w:themeColor="text1" w:themeTint="D9"/>
          <w:szCs w:val="20"/>
          <w:lang w:val="en-AU"/>
        </w:rPr>
        <w:t>End-to-end political campaign management, including narrative, lobbying Member</w:t>
      </w:r>
      <w:r w:rsidR="0018536F" w:rsidRPr="00E62D8D">
        <w:rPr>
          <w:rFonts w:cstheme="minorHAnsi"/>
          <w:color w:val="262626" w:themeColor="text1" w:themeTint="D9"/>
          <w:szCs w:val="20"/>
          <w:lang w:val="en-AU"/>
        </w:rPr>
        <w:t>s</w:t>
      </w:r>
      <w:r w:rsidRPr="00E62D8D">
        <w:rPr>
          <w:rFonts w:cstheme="minorHAnsi"/>
          <w:color w:val="262626" w:themeColor="text1" w:themeTint="D9"/>
          <w:szCs w:val="20"/>
          <w:lang w:val="en-AU"/>
        </w:rPr>
        <w:t xml:space="preserve"> of Parliament</w:t>
      </w:r>
      <w:r w:rsidR="00AB0FC4" w:rsidRPr="00E62D8D">
        <w:rPr>
          <w:rFonts w:cstheme="minorHAnsi"/>
          <w:color w:val="262626" w:themeColor="text1" w:themeTint="D9"/>
          <w:szCs w:val="20"/>
          <w:lang w:val="en-AU"/>
        </w:rPr>
        <w:t>s’</w:t>
      </w:r>
      <w:r w:rsidRPr="00E62D8D">
        <w:rPr>
          <w:rFonts w:cstheme="minorHAnsi"/>
          <w:color w:val="262626" w:themeColor="text1" w:themeTint="D9"/>
          <w:szCs w:val="20"/>
          <w:lang w:val="en-AU"/>
        </w:rPr>
        <w:t xml:space="preserve"> support and consensus, acting as the Ombudsman’s Data Privacy Controller for 5 million voter records, producing opinion polling and insights, as well as</w:t>
      </w:r>
      <w:r w:rsidR="00AB0FC4" w:rsidRPr="00E62D8D">
        <w:rPr>
          <w:rFonts w:cstheme="minorHAnsi"/>
          <w:color w:val="262626" w:themeColor="text1" w:themeTint="D9"/>
          <w:szCs w:val="20"/>
          <w:lang w:val="en-AU"/>
        </w:rPr>
        <w:t xml:space="preserve"> produci</w:t>
      </w:r>
      <w:r w:rsidR="0018536F" w:rsidRPr="00E62D8D">
        <w:rPr>
          <w:rFonts w:cstheme="minorHAnsi"/>
          <w:color w:val="262626" w:themeColor="text1" w:themeTint="D9"/>
          <w:szCs w:val="20"/>
          <w:lang w:val="en-AU"/>
        </w:rPr>
        <w:t>n</w:t>
      </w:r>
      <w:r w:rsidR="00AB0FC4" w:rsidRPr="00E62D8D">
        <w:rPr>
          <w:rFonts w:cstheme="minorHAnsi"/>
          <w:color w:val="262626" w:themeColor="text1" w:themeTint="D9"/>
          <w:szCs w:val="20"/>
          <w:lang w:val="en-AU"/>
        </w:rPr>
        <w:t>g</w:t>
      </w:r>
      <w:r w:rsidRPr="00E62D8D">
        <w:rPr>
          <w:rFonts w:cstheme="minorHAnsi"/>
          <w:color w:val="262626" w:themeColor="text1" w:themeTint="D9"/>
          <w:szCs w:val="20"/>
          <w:lang w:val="en-AU"/>
        </w:rPr>
        <w:t xml:space="preserve"> data-driven communications</w:t>
      </w:r>
      <w:r w:rsidR="0018536F" w:rsidRPr="00E62D8D">
        <w:rPr>
          <w:rFonts w:cstheme="minorHAnsi"/>
          <w:color w:val="262626" w:themeColor="text1" w:themeTint="D9"/>
          <w:szCs w:val="20"/>
          <w:lang w:val="en-AU"/>
        </w:rPr>
        <w:t xml:space="preserve"> outputs to voters</w:t>
      </w:r>
    </w:p>
    <w:p w14:paraId="68D09C20" w14:textId="43046171" w:rsidR="00914767" w:rsidRDefault="00130407" w:rsidP="007157E2">
      <w:pPr>
        <w:pStyle w:val="ListBullet"/>
        <w:numPr>
          <w:ilvl w:val="0"/>
          <w:numId w:val="0"/>
        </w:numPr>
        <w:tabs>
          <w:tab w:val="left" w:pos="2977"/>
        </w:tabs>
        <w:rPr>
          <w:rFonts w:cstheme="minorHAnsi"/>
          <w:b/>
          <w:bCs/>
          <w:color w:val="262626" w:themeColor="text1" w:themeTint="D9"/>
          <w:szCs w:val="20"/>
          <w:lang w:val="en-AU"/>
        </w:rPr>
      </w:pPr>
      <w:r w:rsidRPr="00E62D8D">
        <w:rPr>
          <w:rFonts w:cstheme="minorHAnsi"/>
          <w:b/>
          <w:bCs/>
          <w:color w:val="262626" w:themeColor="text1" w:themeTint="D9"/>
          <w:szCs w:val="20"/>
          <w:lang w:val="en-AU"/>
        </w:rPr>
        <w:br/>
        <w:t xml:space="preserve">Apr 2006 – May 2010 </w:t>
      </w:r>
      <w:r w:rsidRPr="00E62D8D">
        <w:rPr>
          <w:rFonts w:cstheme="minorHAnsi"/>
          <w:b/>
          <w:bCs/>
          <w:color w:val="262626" w:themeColor="text1" w:themeTint="D9"/>
          <w:szCs w:val="20"/>
          <w:lang w:val="en-AU"/>
        </w:rPr>
        <w:tab/>
        <w:t>Campaign Manager</w:t>
      </w:r>
      <w:r w:rsidR="00EC494C" w:rsidRPr="00E62D8D">
        <w:rPr>
          <w:rFonts w:cstheme="minorHAnsi"/>
          <w:b/>
          <w:bCs/>
          <w:color w:val="262626" w:themeColor="text1" w:themeTint="D9"/>
          <w:szCs w:val="20"/>
          <w:lang w:val="en-AU"/>
        </w:rPr>
        <w:t xml:space="preserve"> – Transport Minister (UK Parliament)</w:t>
      </w:r>
      <w:r w:rsidR="007157E2">
        <w:rPr>
          <w:rFonts w:cstheme="minorHAnsi"/>
          <w:b/>
          <w:bCs/>
          <w:color w:val="262626" w:themeColor="text1" w:themeTint="D9"/>
          <w:szCs w:val="20"/>
          <w:lang w:val="en-AU"/>
        </w:rPr>
        <w:br/>
      </w:r>
    </w:p>
    <w:p w14:paraId="10D673F8" w14:textId="77777777" w:rsidR="005269AA" w:rsidRPr="00E62D8D" w:rsidRDefault="0018536F" w:rsidP="007157E2">
      <w:pPr>
        <w:pStyle w:val="ListBullet"/>
        <w:numPr>
          <w:ilvl w:val="0"/>
          <w:numId w:val="10"/>
        </w:numPr>
        <w:rPr>
          <w:rFonts w:cstheme="minorHAnsi"/>
          <w:color w:val="262626" w:themeColor="text1" w:themeTint="D9"/>
          <w:szCs w:val="20"/>
          <w:lang w:val="en-AU"/>
        </w:rPr>
      </w:pPr>
      <w:r w:rsidRPr="00E62D8D">
        <w:rPr>
          <w:rFonts w:cstheme="minorHAnsi"/>
          <w:color w:val="262626" w:themeColor="text1" w:themeTint="D9"/>
          <w:szCs w:val="20"/>
          <w:lang w:val="en-AU"/>
        </w:rPr>
        <w:t xml:space="preserve">Campaign office management </w:t>
      </w:r>
      <w:r w:rsidRPr="00E62D8D">
        <w:rPr>
          <w:rFonts w:cstheme="minorHAnsi"/>
          <w:i/>
          <w:iCs/>
          <w:color w:val="262626" w:themeColor="text1" w:themeTint="D9"/>
          <w:szCs w:val="20"/>
          <w:lang w:val="en-AU"/>
        </w:rPr>
        <w:t>carte blanche</w:t>
      </w:r>
      <w:r w:rsidR="00130407" w:rsidRPr="00E62D8D">
        <w:rPr>
          <w:rFonts w:cstheme="minorHAnsi"/>
          <w:color w:val="262626" w:themeColor="text1" w:themeTint="D9"/>
          <w:szCs w:val="20"/>
          <w:lang w:val="en-AU"/>
        </w:rPr>
        <w:t>, opinion polling and analysis, policy position formation, campaign marketing, public relations and electoral law</w:t>
      </w:r>
    </w:p>
    <w:p w14:paraId="3D23FE90" w14:textId="10150110" w:rsidR="00130407" w:rsidRPr="00E62D8D" w:rsidRDefault="00130407" w:rsidP="005269AA">
      <w:pPr>
        <w:pStyle w:val="ListBullet"/>
        <w:numPr>
          <w:ilvl w:val="0"/>
          <w:numId w:val="10"/>
        </w:numPr>
        <w:rPr>
          <w:rFonts w:cstheme="minorHAnsi"/>
          <w:color w:val="262626" w:themeColor="text1" w:themeTint="D9"/>
          <w:szCs w:val="20"/>
          <w:lang w:val="en-AU"/>
        </w:rPr>
      </w:pPr>
      <w:r w:rsidRPr="00E62D8D">
        <w:rPr>
          <w:rFonts w:cstheme="minorHAnsi"/>
          <w:color w:val="262626" w:themeColor="text1" w:themeTint="D9"/>
          <w:szCs w:val="20"/>
          <w:lang w:val="en-AU"/>
        </w:rPr>
        <w:t>Through two successive General Elections, my candidate retained her seat and increased her majority</w:t>
      </w:r>
    </w:p>
    <w:p w14:paraId="6AB207C2" w14:textId="21C60075" w:rsidR="00130407" w:rsidRPr="00E62D8D" w:rsidRDefault="00353C95" w:rsidP="00353C95">
      <w:pPr>
        <w:pStyle w:val="ListBullet"/>
        <w:numPr>
          <w:ilvl w:val="0"/>
          <w:numId w:val="0"/>
        </w:numPr>
        <w:rPr>
          <w:rFonts w:cstheme="minorHAnsi"/>
          <w:b/>
          <w:bCs/>
          <w:color w:val="262626" w:themeColor="text1" w:themeTint="D9"/>
          <w:szCs w:val="20"/>
          <w:lang w:val="en-AU"/>
        </w:rPr>
      </w:pPr>
      <w:r w:rsidRPr="00E62D8D">
        <w:rPr>
          <w:rFonts w:cstheme="minorHAnsi"/>
          <w:color w:val="262626" w:themeColor="text1" w:themeTint="D9"/>
          <w:szCs w:val="20"/>
          <w:lang w:val="en-AU"/>
        </w:rPr>
        <w:br/>
      </w:r>
    </w:p>
    <w:p w14:paraId="15CF70B0" w14:textId="18E4491A" w:rsidR="005269AA" w:rsidRPr="00E62D8D" w:rsidRDefault="00130407" w:rsidP="00B310F0">
      <w:pPr>
        <w:tabs>
          <w:tab w:val="left" w:pos="2977"/>
        </w:tabs>
        <w:spacing w:after="0" w:line="240" w:lineRule="auto"/>
        <w:rPr>
          <w:rFonts w:cstheme="minorHAnsi"/>
          <w:b/>
          <w:bCs/>
          <w:color w:val="262626" w:themeColor="text1" w:themeTint="D9"/>
          <w:szCs w:val="20"/>
          <w:lang w:val="en-AU"/>
        </w:rPr>
      </w:pPr>
      <w:r w:rsidRPr="00E62D8D">
        <w:rPr>
          <w:rFonts w:cstheme="minorHAnsi"/>
          <w:b/>
          <w:bCs/>
          <w:color w:val="262626" w:themeColor="text1" w:themeTint="D9"/>
          <w:szCs w:val="20"/>
          <w:lang w:val="en-AU"/>
        </w:rPr>
        <w:t xml:space="preserve">Apr 1998 – Mar 2002 </w:t>
      </w:r>
      <w:r w:rsidRPr="00E62D8D">
        <w:rPr>
          <w:rFonts w:cstheme="minorHAnsi"/>
          <w:b/>
          <w:bCs/>
          <w:color w:val="262626" w:themeColor="text1" w:themeTint="D9"/>
          <w:szCs w:val="20"/>
          <w:lang w:val="en-AU"/>
        </w:rPr>
        <w:tab/>
      </w:r>
      <w:r w:rsidR="00AB0FC4" w:rsidRPr="00E62D8D">
        <w:rPr>
          <w:rFonts w:cstheme="minorHAnsi"/>
          <w:b/>
          <w:bCs/>
          <w:color w:val="262626" w:themeColor="text1" w:themeTint="D9"/>
          <w:szCs w:val="20"/>
          <w:lang w:val="en-AU"/>
        </w:rPr>
        <w:t>Full Stack Developer</w:t>
      </w:r>
      <w:r w:rsidRPr="00E62D8D">
        <w:rPr>
          <w:rFonts w:cstheme="minorHAnsi"/>
          <w:b/>
          <w:bCs/>
          <w:color w:val="262626" w:themeColor="text1" w:themeTint="D9"/>
          <w:szCs w:val="20"/>
          <w:lang w:val="en-AU"/>
        </w:rPr>
        <w:t xml:space="preserve"> and UX Lead</w:t>
      </w:r>
      <w:r w:rsidR="00EC494C" w:rsidRPr="00E62D8D">
        <w:rPr>
          <w:rFonts w:cstheme="minorHAnsi"/>
          <w:b/>
          <w:bCs/>
          <w:color w:val="262626" w:themeColor="text1" w:themeTint="D9"/>
          <w:szCs w:val="20"/>
          <w:lang w:val="en-AU"/>
        </w:rPr>
        <w:t xml:space="preserve"> – Blueberry</w:t>
      </w:r>
      <w:r w:rsidR="00632AF3" w:rsidRPr="00E62D8D">
        <w:rPr>
          <w:rFonts w:cstheme="minorHAnsi"/>
          <w:b/>
          <w:bCs/>
          <w:color w:val="262626" w:themeColor="text1" w:themeTint="D9"/>
          <w:szCs w:val="20"/>
          <w:lang w:val="en-AU"/>
        </w:rPr>
        <w:t xml:space="preserve"> (Agency)</w:t>
      </w:r>
      <w:r w:rsidR="00EC494C" w:rsidRPr="00E62D8D">
        <w:rPr>
          <w:rFonts w:cstheme="minorHAnsi"/>
          <w:b/>
          <w:bCs/>
          <w:color w:val="262626" w:themeColor="text1" w:themeTint="D9"/>
          <w:szCs w:val="20"/>
          <w:lang w:val="en-AU"/>
        </w:rPr>
        <w:br/>
      </w:r>
    </w:p>
    <w:p w14:paraId="57AE264D" w14:textId="6A6C36D7" w:rsidR="00130407" w:rsidRPr="00E62D8D" w:rsidRDefault="00AB0FC4" w:rsidP="005269AA">
      <w:pPr>
        <w:pStyle w:val="ListBullet"/>
        <w:numPr>
          <w:ilvl w:val="0"/>
          <w:numId w:val="10"/>
        </w:numPr>
        <w:rPr>
          <w:rFonts w:cstheme="minorHAnsi"/>
          <w:b/>
          <w:bCs/>
          <w:color w:val="262626" w:themeColor="text1" w:themeTint="D9"/>
          <w:szCs w:val="20"/>
          <w:lang w:val="en-AU"/>
        </w:rPr>
      </w:pPr>
      <w:r w:rsidRPr="00E62D8D">
        <w:rPr>
          <w:rFonts w:cstheme="minorHAnsi"/>
          <w:color w:val="262626" w:themeColor="text1" w:themeTint="D9"/>
          <w:szCs w:val="20"/>
          <w:lang w:val="en-AU"/>
        </w:rPr>
        <w:t xml:space="preserve">As a development/design hybrid, I translated and delivered </w:t>
      </w:r>
      <w:r w:rsidR="00130407" w:rsidRPr="00E62D8D">
        <w:rPr>
          <w:rFonts w:cstheme="minorHAnsi"/>
          <w:color w:val="262626" w:themeColor="text1" w:themeTint="D9"/>
          <w:szCs w:val="20"/>
          <w:lang w:val="en-AU"/>
        </w:rPr>
        <w:t>online campaigns and e</w:t>
      </w:r>
      <w:r w:rsidRPr="00E62D8D">
        <w:rPr>
          <w:rFonts w:cstheme="minorHAnsi"/>
          <w:color w:val="262626" w:themeColor="text1" w:themeTint="D9"/>
          <w:szCs w:val="20"/>
          <w:lang w:val="en-AU"/>
        </w:rPr>
        <w:t>c</w:t>
      </w:r>
      <w:r w:rsidR="00130407" w:rsidRPr="00E62D8D">
        <w:rPr>
          <w:rFonts w:cstheme="minorHAnsi"/>
          <w:color w:val="262626" w:themeColor="text1" w:themeTint="D9"/>
          <w:szCs w:val="20"/>
          <w:lang w:val="en-AU"/>
        </w:rPr>
        <w:t>ommerce platforms for flagship brands including CNN, Diageo, Laura Ashley, Ted Baker, Barclays, Visa and Ben &amp; Jerry’s</w:t>
      </w:r>
    </w:p>
    <w:p w14:paraId="53AB9379" w14:textId="226AE39B" w:rsidR="00130407" w:rsidRPr="00E62D8D" w:rsidRDefault="00130407" w:rsidP="00130407">
      <w:pPr>
        <w:pStyle w:val="ListBullet"/>
        <w:numPr>
          <w:ilvl w:val="0"/>
          <w:numId w:val="10"/>
        </w:numPr>
        <w:rPr>
          <w:rFonts w:cstheme="minorHAnsi"/>
          <w:color w:val="262626" w:themeColor="text1" w:themeTint="D9"/>
          <w:szCs w:val="20"/>
          <w:lang w:val="en-AU"/>
        </w:rPr>
      </w:pPr>
      <w:r w:rsidRPr="00E62D8D">
        <w:rPr>
          <w:rFonts w:cstheme="minorHAnsi"/>
          <w:color w:val="262626" w:themeColor="text1" w:themeTint="D9"/>
          <w:szCs w:val="20"/>
          <w:lang w:val="en-AU"/>
        </w:rPr>
        <w:t xml:space="preserve">Cannes Lion Silver </w:t>
      </w:r>
      <w:r w:rsidR="0018536F" w:rsidRPr="00E62D8D">
        <w:rPr>
          <w:rFonts w:cstheme="minorHAnsi"/>
          <w:color w:val="262626" w:themeColor="text1" w:themeTint="D9"/>
          <w:szCs w:val="20"/>
          <w:lang w:val="en-AU"/>
        </w:rPr>
        <w:t>A</w:t>
      </w:r>
      <w:r w:rsidRPr="00E62D8D">
        <w:rPr>
          <w:rFonts w:cstheme="minorHAnsi"/>
          <w:color w:val="262626" w:themeColor="text1" w:themeTint="D9"/>
          <w:szCs w:val="20"/>
          <w:lang w:val="en-AU"/>
        </w:rPr>
        <w:t xml:space="preserve">ward for Ted Baker’s </w:t>
      </w:r>
      <w:r w:rsidR="0018536F" w:rsidRPr="00E62D8D">
        <w:rPr>
          <w:rFonts w:cstheme="minorHAnsi"/>
          <w:color w:val="262626" w:themeColor="text1" w:themeTint="D9"/>
          <w:szCs w:val="20"/>
          <w:lang w:val="en-AU"/>
        </w:rPr>
        <w:t xml:space="preserve">first </w:t>
      </w:r>
      <w:r w:rsidRPr="00E62D8D">
        <w:rPr>
          <w:rFonts w:cstheme="minorHAnsi"/>
          <w:color w:val="262626" w:themeColor="text1" w:themeTint="D9"/>
          <w:szCs w:val="20"/>
          <w:lang w:val="en-AU"/>
        </w:rPr>
        <w:t>ecommerce platform (</w:t>
      </w:r>
      <w:hyperlink r:id="rId18" w:history="1">
        <w:r w:rsidRPr="00B06FA7">
          <w:rPr>
            <w:rStyle w:val="Hyperlink"/>
            <w:rFonts w:cstheme="minorHAnsi"/>
            <w:color w:val="00B4FF" w:themeColor="hyperlink" w:themeTint="D9"/>
            <w:szCs w:val="20"/>
            <w:lang w:val="en-AU"/>
          </w:rPr>
          <w:t>tedbaker.com</w:t>
        </w:r>
      </w:hyperlink>
      <w:r w:rsidRPr="00E62D8D">
        <w:rPr>
          <w:rFonts w:cstheme="minorHAnsi"/>
          <w:color w:val="262626" w:themeColor="text1" w:themeTint="D9"/>
          <w:szCs w:val="20"/>
          <w:lang w:val="en-AU"/>
        </w:rPr>
        <w:t>)</w:t>
      </w:r>
    </w:p>
    <w:p w14:paraId="78455A40" w14:textId="586DF9DC" w:rsidR="00130407" w:rsidRPr="00E62D8D" w:rsidRDefault="00130407" w:rsidP="00130407">
      <w:pPr>
        <w:pStyle w:val="ListBullet"/>
        <w:numPr>
          <w:ilvl w:val="0"/>
          <w:numId w:val="10"/>
        </w:numPr>
        <w:rPr>
          <w:rFonts w:cstheme="minorHAnsi"/>
          <w:color w:val="262626" w:themeColor="text1" w:themeTint="D9"/>
          <w:szCs w:val="20"/>
          <w:lang w:val="en-AU"/>
        </w:rPr>
      </w:pPr>
      <w:r w:rsidRPr="00E62D8D">
        <w:rPr>
          <w:rFonts w:cstheme="minorHAnsi"/>
          <w:color w:val="262626" w:themeColor="text1" w:themeTint="D9"/>
          <w:szCs w:val="20"/>
          <w:lang w:val="en-AU"/>
        </w:rPr>
        <w:t>BAFTA nominated for website creation tool Moonfruit</w:t>
      </w:r>
      <w:r w:rsidR="0018536F" w:rsidRPr="00E62D8D">
        <w:rPr>
          <w:rFonts w:cstheme="minorHAnsi"/>
          <w:color w:val="262626" w:themeColor="text1" w:themeTint="D9"/>
          <w:szCs w:val="20"/>
          <w:lang w:val="en-AU"/>
        </w:rPr>
        <w:t>.com</w:t>
      </w:r>
      <w:r w:rsidRPr="00E62D8D">
        <w:rPr>
          <w:rFonts w:cstheme="minorHAnsi"/>
          <w:color w:val="262626" w:themeColor="text1" w:themeTint="D9"/>
          <w:szCs w:val="20"/>
          <w:lang w:val="en-AU"/>
        </w:rPr>
        <w:t xml:space="preserve"> (</w:t>
      </w:r>
      <w:hyperlink r:id="rId19" w:history="1">
        <w:r w:rsidRPr="00B06FA7">
          <w:rPr>
            <w:rStyle w:val="Hyperlink"/>
            <w:rFonts w:cstheme="minorHAnsi"/>
            <w:color w:val="00B4FF" w:themeColor="hyperlink" w:themeTint="D9"/>
            <w:szCs w:val="20"/>
            <w:lang w:val="en-AU"/>
          </w:rPr>
          <w:t>moonfruit.com</w:t>
        </w:r>
      </w:hyperlink>
      <w:r w:rsidRPr="00E62D8D">
        <w:rPr>
          <w:rFonts w:cstheme="minorHAnsi"/>
          <w:color w:val="262626" w:themeColor="text1" w:themeTint="D9"/>
          <w:szCs w:val="20"/>
          <w:lang w:val="en-AU"/>
        </w:rPr>
        <w:t>)</w:t>
      </w:r>
    </w:p>
    <w:p w14:paraId="087038B7" w14:textId="4311440E" w:rsidR="00130407" w:rsidRPr="00E62D8D" w:rsidRDefault="00130407" w:rsidP="762F66FE">
      <w:pPr>
        <w:pStyle w:val="ListBullet"/>
        <w:numPr>
          <w:ilvl w:val="0"/>
          <w:numId w:val="10"/>
        </w:numPr>
        <w:rPr>
          <w:rFonts w:cstheme="minorHAnsi"/>
          <w:color w:val="262626" w:themeColor="text1" w:themeTint="D9"/>
          <w:szCs w:val="20"/>
          <w:lang w:val="en-AU"/>
        </w:rPr>
      </w:pPr>
      <w:r w:rsidRPr="00E62D8D">
        <w:rPr>
          <w:rFonts w:cstheme="minorHAnsi"/>
          <w:color w:val="262626" w:themeColor="text1" w:themeTint="D9"/>
          <w:szCs w:val="20"/>
          <w:lang w:val="en-AU"/>
        </w:rPr>
        <w:t>Developer and UX Designer for Laura Ashley’s first ecommerce platform (</w:t>
      </w:r>
      <w:hyperlink r:id="rId20" w:history="1">
        <w:r w:rsidRPr="00B06FA7">
          <w:rPr>
            <w:rStyle w:val="Hyperlink"/>
            <w:rFonts w:cstheme="minorHAnsi"/>
            <w:color w:val="00B4FF" w:themeColor="hyperlink" w:themeTint="D9"/>
            <w:szCs w:val="20"/>
            <w:lang w:val="en-AU"/>
          </w:rPr>
          <w:t>laura-ashley.com</w:t>
        </w:r>
      </w:hyperlink>
      <w:r w:rsidRPr="00B06FA7">
        <w:rPr>
          <w:rFonts w:cstheme="minorHAnsi"/>
          <w:color w:val="262626" w:themeColor="text1" w:themeTint="D9"/>
          <w:szCs w:val="20"/>
          <w:lang w:val="en-AU"/>
        </w:rPr>
        <w:t>)</w:t>
      </w:r>
    </w:p>
    <w:p w14:paraId="11A69FB0" w14:textId="21DE70EE" w:rsidR="00265ACC" w:rsidRPr="00E62D8D" w:rsidRDefault="00130407" w:rsidP="00265ACC">
      <w:pPr>
        <w:pStyle w:val="Heading4"/>
        <w:jc w:val="center"/>
        <w:rPr>
          <w:rFonts w:asciiTheme="minorHAnsi" w:hAnsiTheme="minorHAnsi" w:cstheme="minorHAnsi"/>
          <w:color w:val="262626" w:themeColor="text1" w:themeTint="D9"/>
          <w:sz w:val="24"/>
        </w:rPr>
      </w:pPr>
      <w:r w:rsidRPr="00E62D8D">
        <w:rPr>
          <w:rFonts w:asciiTheme="minorHAnsi" w:hAnsiTheme="minorHAnsi" w:cstheme="minorHAnsi"/>
          <w:color w:val="262626" w:themeColor="text1" w:themeTint="D9"/>
          <w:szCs w:val="20"/>
        </w:rPr>
        <w:br/>
      </w:r>
      <w:r w:rsidR="00265ACC" w:rsidRPr="00E62D8D">
        <w:rPr>
          <w:rFonts w:asciiTheme="minorHAnsi" w:hAnsiTheme="minorHAnsi" w:cstheme="minorHAnsi"/>
          <w:color w:val="262626" w:themeColor="text1" w:themeTint="D9"/>
          <w:sz w:val="24"/>
        </w:rPr>
        <w:t xml:space="preserve">Skills and software experience </w:t>
      </w:r>
      <w:r w:rsidR="00265ACC" w:rsidRPr="00E62D8D">
        <w:rPr>
          <w:rFonts w:asciiTheme="minorHAnsi" w:hAnsiTheme="minorHAnsi" w:cstheme="minorHAnsi"/>
          <w:color w:val="262626" w:themeColor="text1" w:themeTint="D9"/>
          <w:sz w:val="24"/>
        </w:rPr>
        <w:br/>
      </w:r>
    </w:p>
    <w:p w14:paraId="0C9D8291" w14:textId="7EA96D0C" w:rsidR="00265ACC" w:rsidRPr="00E62D8D" w:rsidRDefault="00265ACC" w:rsidP="00EC494C">
      <w:pPr>
        <w:rPr>
          <w:rFonts w:cstheme="minorHAnsi"/>
          <w:color w:val="262626" w:themeColor="text1" w:themeTint="D9"/>
          <w:szCs w:val="20"/>
          <w:lang w:val="en-AU"/>
        </w:rPr>
      </w:pPr>
      <w:r w:rsidRPr="00E62D8D">
        <w:rPr>
          <w:rFonts w:cstheme="minorHAnsi"/>
          <w:color w:val="262626" w:themeColor="text1" w:themeTint="D9"/>
          <w:szCs w:val="20"/>
          <w:lang w:val="en-AU"/>
        </w:rPr>
        <w:t xml:space="preserve">Agile product development </w:t>
      </w:r>
      <w:r w:rsidRPr="00E62D8D">
        <w:rPr>
          <w:rFonts w:cstheme="minorHAnsi"/>
          <w:color w:val="262626" w:themeColor="text1" w:themeTint="D9"/>
          <w:szCs w:val="20"/>
          <w:lang w:val="en-AU"/>
        </w:rPr>
        <w:sym w:font="Symbol" w:char="F0B7"/>
      </w:r>
      <w:r w:rsidRPr="00E62D8D">
        <w:rPr>
          <w:rFonts w:cstheme="minorHAnsi"/>
          <w:color w:val="262626" w:themeColor="text1" w:themeTint="D9"/>
          <w:szCs w:val="20"/>
          <w:lang w:val="en-AU"/>
        </w:rPr>
        <w:t xml:space="preserve"> Human Centred Design (HCD) </w:t>
      </w:r>
      <w:r w:rsidRPr="00E62D8D">
        <w:rPr>
          <w:rFonts w:cstheme="minorHAnsi"/>
          <w:color w:val="262626" w:themeColor="text1" w:themeTint="D9"/>
          <w:szCs w:val="20"/>
          <w:lang w:val="en-AU"/>
        </w:rPr>
        <w:sym w:font="Symbol" w:char="F0B7"/>
      </w:r>
      <w:r w:rsidRPr="00E62D8D">
        <w:rPr>
          <w:rFonts w:cstheme="minorHAnsi"/>
          <w:color w:val="262626" w:themeColor="text1" w:themeTint="D9"/>
          <w:szCs w:val="20"/>
          <w:lang w:val="en-AU"/>
        </w:rPr>
        <w:t xml:space="preserve"> Page layout and wireframing (Adobe Creative Suite, Illustrator, InDesign) </w:t>
      </w:r>
      <w:r w:rsidRPr="00E62D8D">
        <w:rPr>
          <w:rFonts w:cstheme="minorHAnsi"/>
          <w:color w:val="262626" w:themeColor="text1" w:themeTint="D9"/>
          <w:szCs w:val="20"/>
          <w:lang w:val="en-AU"/>
        </w:rPr>
        <w:sym w:font="Symbol" w:char="F0B7"/>
      </w:r>
      <w:r w:rsidRPr="00E62D8D">
        <w:rPr>
          <w:rFonts w:cstheme="minorHAnsi"/>
          <w:color w:val="262626" w:themeColor="text1" w:themeTint="D9"/>
          <w:szCs w:val="20"/>
          <w:lang w:val="en-AU"/>
        </w:rPr>
        <w:t xml:space="preserve"> HTML/CSS </w:t>
      </w:r>
      <w:r w:rsidRPr="00E62D8D">
        <w:rPr>
          <w:rFonts w:cstheme="minorHAnsi"/>
          <w:color w:val="262626" w:themeColor="text1" w:themeTint="D9"/>
          <w:szCs w:val="20"/>
          <w:lang w:val="en-AU"/>
        </w:rPr>
        <w:sym w:font="Symbol" w:char="F0B7"/>
      </w:r>
      <w:r w:rsidRPr="00E62D8D">
        <w:rPr>
          <w:rFonts w:cstheme="minorHAnsi"/>
          <w:color w:val="262626" w:themeColor="text1" w:themeTint="D9"/>
          <w:szCs w:val="20"/>
          <w:lang w:val="en-AU"/>
        </w:rPr>
        <w:t xml:space="preserve"> </w:t>
      </w:r>
      <w:proofErr w:type="spellStart"/>
      <w:r w:rsidRPr="00E62D8D">
        <w:rPr>
          <w:rFonts w:cstheme="minorHAnsi"/>
          <w:color w:val="262626" w:themeColor="text1" w:themeTint="D9"/>
          <w:szCs w:val="20"/>
          <w:lang w:val="en-AU"/>
        </w:rPr>
        <w:t>Javascript</w:t>
      </w:r>
      <w:proofErr w:type="spellEnd"/>
      <w:r w:rsidRPr="00E62D8D">
        <w:rPr>
          <w:rFonts w:cstheme="minorHAnsi"/>
          <w:color w:val="262626" w:themeColor="text1" w:themeTint="D9"/>
          <w:szCs w:val="20"/>
          <w:lang w:val="en-AU"/>
        </w:rPr>
        <w:t xml:space="preserve">/Node.js/Angular </w:t>
      </w:r>
      <w:r w:rsidRPr="00E62D8D">
        <w:rPr>
          <w:rFonts w:cstheme="minorHAnsi"/>
          <w:color w:val="262626" w:themeColor="text1" w:themeTint="D9"/>
          <w:szCs w:val="20"/>
          <w:lang w:val="en-AU"/>
        </w:rPr>
        <w:sym w:font="Symbol" w:char="F0B7"/>
      </w:r>
      <w:r w:rsidRPr="00E62D8D">
        <w:rPr>
          <w:rFonts w:cstheme="minorHAnsi"/>
          <w:color w:val="262626" w:themeColor="text1" w:themeTint="D9"/>
          <w:szCs w:val="20"/>
          <w:lang w:val="en-AU"/>
        </w:rPr>
        <w:t xml:space="preserve"> Responsive web and app development </w:t>
      </w:r>
      <w:r w:rsidRPr="00E62D8D">
        <w:rPr>
          <w:rFonts w:cstheme="minorHAnsi"/>
          <w:color w:val="262626" w:themeColor="text1" w:themeTint="D9"/>
          <w:szCs w:val="20"/>
          <w:lang w:val="en-AU"/>
        </w:rPr>
        <w:sym w:font="Symbol" w:char="F0B7"/>
      </w:r>
      <w:r w:rsidRPr="00E62D8D">
        <w:rPr>
          <w:rFonts w:cstheme="minorHAnsi"/>
          <w:color w:val="262626" w:themeColor="text1" w:themeTint="D9"/>
          <w:szCs w:val="20"/>
          <w:lang w:val="en-AU"/>
        </w:rPr>
        <w:t xml:space="preserve"> Product ideation and prototyping (Adobe XD, Figma, </w:t>
      </w:r>
      <w:proofErr w:type="spellStart"/>
      <w:r w:rsidRPr="00E62D8D">
        <w:rPr>
          <w:rFonts w:cstheme="minorHAnsi"/>
          <w:color w:val="262626" w:themeColor="text1" w:themeTint="D9"/>
          <w:szCs w:val="20"/>
          <w:lang w:val="en-AU"/>
        </w:rPr>
        <w:t>InVision</w:t>
      </w:r>
      <w:proofErr w:type="spellEnd"/>
      <w:r w:rsidRPr="00E62D8D">
        <w:rPr>
          <w:rFonts w:cstheme="minorHAnsi"/>
          <w:color w:val="262626" w:themeColor="text1" w:themeTint="D9"/>
          <w:szCs w:val="20"/>
          <w:lang w:val="en-AU"/>
        </w:rPr>
        <w:t xml:space="preserve">) </w:t>
      </w:r>
      <w:r w:rsidRPr="00E62D8D">
        <w:rPr>
          <w:rFonts w:cstheme="minorHAnsi"/>
          <w:color w:val="262626" w:themeColor="text1" w:themeTint="D9"/>
          <w:szCs w:val="20"/>
          <w:lang w:val="en-AU"/>
        </w:rPr>
        <w:sym w:font="Symbol" w:char="F0B7"/>
      </w:r>
      <w:r w:rsidRPr="00E62D8D">
        <w:rPr>
          <w:rFonts w:cstheme="minorHAnsi"/>
          <w:color w:val="262626" w:themeColor="text1" w:themeTint="D9"/>
          <w:szCs w:val="20"/>
          <w:lang w:val="en-AU"/>
        </w:rPr>
        <w:t xml:space="preserve"> stakeholder research and reporting </w:t>
      </w:r>
      <w:r w:rsidRPr="00E62D8D">
        <w:rPr>
          <w:rFonts w:cstheme="minorHAnsi"/>
          <w:color w:val="262626" w:themeColor="text1" w:themeTint="D9"/>
          <w:szCs w:val="20"/>
          <w:lang w:val="en-AU"/>
        </w:rPr>
        <w:sym w:font="Symbol" w:char="F0B7"/>
      </w:r>
      <w:r w:rsidRPr="00E62D8D">
        <w:rPr>
          <w:rFonts w:cstheme="minorHAnsi"/>
          <w:color w:val="262626" w:themeColor="text1" w:themeTint="D9"/>
          <w:szCs w:val="20"/>
          <w:lang w:val="en-AU"/>
        </w:rPr>
        <w:t xml:space="preserve"> cross-functional team </w:t>
      </w:r>
      <w:proofErr w:type="gramStart"/>
      <w:r w:rsidRPr="00E62D8D">
        <w:rPr>
          <w:rFonts w:cstheme="minorHAnsi"/>
          <w:color w:val="262626" w:themeColor="text1" w:themeTint="D9"/>
          <w:szCs w:val="20"/>
          <w:lang w:val="en-AU"/>
        </w:rPr>
        <w:t>working</w:t>
      </w:r>
      <w:proofErr w:type="gramEnd"/>
      <w:r w:rsidRPr="00E62D8D">
        <w:rPr>
          <w:rFonts w:cstheme="minorHAnsi"/>
          <w:color w:val="262626" w:themeColor="text1" w:themeTint="D9"/>
          <w:szCs w:val="20"/>
          <w:lang w:val="en-AU"/>
        </w:rPr>
        <w:t xml:space="preserve"> and </w:t>
      </w:r>
      <w:r w:rsidR="007157E2">
        <w:rPr>
          <w:rFonts w:cstheme="minorHAnsi"/>
          <w:color w:val="262626" w:themeColor="text1" w:themeTint="D9"/>
          <w:szCs w:val="20"/>
          <w:lang w:val="en-AU"/>
        </w:rPr>
        <w:t>team</w:t>
      </w:r>
      <w:r w:rsidRPr="00E62D8D">
        <w:rPr>
          <w:rFonts w:cstheme="minorHAnsi"/>
          <w:color w:val="262626" w:themeColor="text1" w:themeTint="D9"/>
          <w:szCs w:val="20"/>
          <w:lang w:val="en-AU"/>
        </w:rPr>
        <w:t xml:space="preserve"> manager experience</w:t>
      </w:r>
      <w:r w:rsidR="00134E2C" w:rsidRPr="00E62D8D">
        <w:rPr>
          <w:rFonts w:cstheme="minorHAnsi"/>
          <w:color w:val="262626" w:themeColor="text1" w:themeTint="D9"/>
          <w:szCs w:val="20"/>
          <w:lang w:val="en-AU"/>
        </w:rPr>
        <w:t xml:space="preserve"> </w:t>
      </w:r>
      <w:r w:rsidR="00134E2C" w:rsidRPr="00E62D8D">
        <w:rPr>
          <w:rFonts w:cstheme="minorHAnsi"/>
          <w:color w:val="262626" w:themeColor="text1" w:themeTint="D9"/>
          <w:szCs w:val="20"/>
          <w:lang w:val="en-AU"/>
        </w:rPr>
        <w:sym w:font="Symbol" w:char="F0B7"/>
      </w:r>
      <w:r w:rsidR="00134E2C" w:rsidRPr="00E62D8D">
        <w:rPr>
          <w:rFonts w:cstheme="minorHAnsi"/>
          <w:color w:val="262626" w:themeColor="text1" w:themeTint="D9"/>
          <w:szCs w:val="20"/>
          <w:lang w:val="en-AU"/>
        </w:rPr>
        <w:t xml:space="preserve"> Native mobile app development (Android/iOS)</w:t>
      </w:r>
      <w:r w:rsidR="00EC494C" w:rsidRPr="00E62D8D">
        <w:rPr>
          <w:rFonts w:cstheme="minorHAnsi"/>
          <w:color w:val="262626" w:themeColor="text1" w:themeTint="D9"/>
          <w:szCs w:val="20"/>
          <w:lang w:val="en-AU"/>
        </w:rPr>
        <w:br/>
      </w:r>
    </w:p>
    <w:p w14:paraId="4543401E" w14:textId="4A0A6A51" w:rsidR="0018536F" w:rsidRPr="00E62D8D" w:rsidRDefault="762F66FE" w:rsidP="00265ACC">
      <w:pPr>
        <w:pStyle w:val="Heading4"/>
        <w:jc w:val="center"/>
        <w:rPr>
          <w:rFonts w:asciiTheme="minorHAnsi" w:hAnsiTheme="minorHAnsi" w:cstheme="minorHAnsi"/>
          <w:color w:val="262626" w:themeColor="text1" w:themeTint="D9"/>
          <w:sz w:val="24"/>
        </w:rPr>
      </w:pPr>
      <w:r w:rsidRPr="00E62D8D">
        <w:rPr>
          <w:rFonts w:asciiTheme="minorHAnsi" w:hAnsiTheme="minorHAnsi" w:cstheme="minorHAnsi"/>
          <w:color w:val="262626" w:themeColor="text1" w:themeTint="D9"/>
          <w:sz w:val="24"/>
        </w:rPr>
        <w:t xml:space="preserve">Education </w:t>
      </w:r>
      <w:r w:rsidR="00130407" w:rsidRPr="00E62D8D">
        <w:rPr>
          <w:rFonts w:asciiTheme="minorHAnsi" w:hAnsiTheme="minorHAnsi" w:cstheme="minorHAnsi"/>
          <w:color w:val="262626" w:themeColor="text1" w:themeTint="D9"/>
          <w:sz w:val="24"/>
        </w:rPr>
        <w:br/>
      </w:r>
    </w:p>
    <w:p w14:paraId="1A186910" w14:textId="086CA6EE" w:rsidR="00EF0FC9" w:rsidRPr="00E62D8D" w:rsidRDefault="00E22447" w:rsidP="00EC494C">
      <w:pPr>
        <w:tabs>
          <w:tab w:val="left" w:pos="1418"/>
        </w:tabs>
        <w:ind w:left="1418" w:hanging="1418"/>
        <w:rPr>
          <w:rFonts w:cstheme="minorHAnsi"/>
          <w:i/>
          <w:iCs/>
          <w:color w:val="262626" w:themeColor="text1" w:themeTint="D9"/>
          <w:szCs w:val="20"/>
          <w:lang w:val="en-AU"/>
        </w:rPr>
      </w:pPr>
      <w:r w:rsidRPr="00E62D8D">
        <w:rPr>
          <w:rFonts w:cstheme="minorHAnsi"/>
          <w:b/>
          <w:bCs/>
          <w:color w:val="262626" w:themeColor="text1" w:themeTint="D9"/>
          <w:szCs w:val="20"/>
          <w:lang w:val="en-AU"/>
        </w:rPr>
        <w:t>20</w:t>
      </w:r>
      <w:r w:rsidR="0018536F" w:rsidRPr="00E62D8D">
        <w:rPr>
          <w:rFonts w:cstheme="minorHAnsi"/>
          <w:b/>
          <w:bCs/>
          <w:color w:val="262626" w:themeColor="text1" w:themeTint="D9"/>
          <w:szCs w:val="20"/>
          <w:lang w:val="en-AU"/>
        </w:rPr>
        <w:t>0</w:t>
      </w:r>
      <w:r w:rsidRPr="00E62D8D">
        <w:rPr>
          <w:rFonts w:cstheme="minorHAnsi"/>
          <w:b/>
          <w:bCs/>
          <w:color w:val="262626" w:themeColor="text1" w:themeTint="D9"/>
          <w:szCs w:val="20"/>
          <w:lang w:val="en-AU"/>
        </w:rPr>
        <w:t>3 - 20</w:t>
      </w:r>
      <w:r w:rsidR="0018536F" w:rsidRPr="00E62D8D">
        <w:rPr>
          <w:rFonts w:cstheme="minorHAnsi"/>
          <w:b/>
          <w:bCs/>
          <w:color w:val="262626" w:themeColor="text1" w:themeTint="D9"/>
          <w:szCs w:val="20"/>
          <w:lang w:val="en-AU"/>
        </w:rPr>
        <w:t>0</w:t>
      </w:r>
      <w:r w:rsidRPr="00E62D8D">
        <w:rPr>
          <w:rFonts w:cstheme="minorHAnsi"/>
          <w:b/>
          <w:bCs/>
          <w:color w:val="262626" w:themeColor="text1" w:themeTint="D9"/>
          <w:szCs w:val="20"/>
          <w:lang w:val="en-AU"/>
        </w:rPr>
        <w:t>6</w:t>
      </w:r>
      <w:r w:rsidRPr="00E62D8D">
        <w:rPr>
          <w:rFonts w:cstheme="minorHAnsi"/>
          <w:b/>
          <w:bCs/>
          <w:color w:val="262626" w:themeColor="text1" w:themeTint="D9"/>
          <w:szCs w:val="20"/>
          <w:lang w:val="en-AU"/>
        </w:rPr>
        <w:tab/>
      </w:r>
      <w:r w:rsidR="00EC494C" w:rsidRPr="00E62D8D">
        <w:rPr>
          <w:rFonts w:cstheme="minorHAnsi"/>
          <w:b/>
          <w:bCs/>
          <w:color w:val="262626" w:themeColor="text1" w:themeTint="D9"/>
          <w:szCs w:val="20"/>
          <w:lang w:val="en-AU"/>
        </w:rPr>
        <w:t>BSc – Government and Social Policy (with Honours)</w:t>
      </w:r>
      <w:r w:rsidR="00EC494C" w:rsidRPr="00E62D8D">
        <w:rPr>
          <w:rFonts w:cstheme="minorHAnsi"/>
          <w:b/>
          <w:bCs/>
          <w:color w:val="262626" w:themeColor="text1" w:themeTint="D9"/>
          <w:szCs w:val="20"/>
          <w:lang w:val="en-AU"/>
        </w:rPr>
        <w:br/>
      </w:r>
      <w:r w:rsidR="007A4588" w:rsidRPr="00E62D8D">
        <w:rPr>
          <w:rFonts w:cstheme="minorHAnsi"/>
          <w:i/>
          <w:iCs/>
          <w:color w:val="262626" w:themeColor="text1" w:themeTint="D9"/>
          <w:szCs w:val="20"/>
          <w:lang w:val="en-AU"/>
        </w:rPr>
        <w:t>London School of Economics</w:t>
      </w:r>
      <w:r w:rsidR="00AB0FC4" w:rsidRPr="00E62D8D">
        <w:rPr>
          <w:rFonts w:cstheme="minorHAnsi"/>
          <w:i/>
          <w:iCs/>
          <w:color w:val="262626" w:themeColor="text1" w:themeTint="D9"/>
          <w:szCs w:val="20"/>
          <w:lang w:val="en-AU"/>
        </w:rPr>
        <w:t xml:space="preserve">, </w:t>
      </w:r>
      <w:r w:rsidR="00EC494C" w:rsidRPr="00E62D8D">
        <w:rPr>
          <w:rFonts w:cstheme="minorHAnsi"/>
          <w:i/>
          <w:iCs/>
          <w:color w:val="262626" w:themeColor="text1" w:themeTint="D9"/>
          <w:szCs w:val="20"/>
          <w:lang w:val="en-AU"/>
        </w:rPr>
        <w:t xml:space="preserve">United </w:t>
      </w:r>
      <w:r w:rsidR="00C04E4A" w:rsidRPr="00E62D8D">
        <w:rPr>
          <w:rFonts w:cstheme="minorHAnsi"/>
          <w:i/>
          <w:iCs/>
          <w:color w:val="262626" w:themeColor="text1" w:themeTint="D9"/>
          <w:szCs w:val="20"/>
          <w:lang w:val="en-AU"/>
        </w:rPr>
        <w:t>K</w:t>
      </w:r>
      <w:r w:rsidR="00EC494C" w:rsidRPr="00E62D8D">
        <w:rPr>
          <w:rFonts w:cstheme="minorHAnsi"/>
          <w:i/>
          <w:iCs/>
          <w:color w:val="262626" w:themeColor="text1" w:themeTint="D9"/>
          <w:szCs w:val="20"/>
          <w:lang w:val="en-AU"/>
        </w:rPr>
        <w:t>ingdom</w:t>
      </w:r>
    </w:p>
    <w:p w14:paraId="7424C46A" w14:textId="202C3199" w:rsidR="00A562E8" w:rsidRPr="00E62D8D" w:rsidRDefault="00A562E8" w:rsidP="00AD703F">
      <w:pPr>
        <w:tabs>
          <w:tab w:val="left" w:pos="1418"/>
        </w:tabs>
        <w:rPr>
          <w:rFonts w:cstheme="minorHAnsi"/>
          <w:b/>
          <w:bCs/>
          <w:i/>
          <w:iCs/>
          <w:color w:val="262626" w:themeColor="text1" w:themeTint="D9"/>
          <w:szCs w:val="20"/>
          <w:lang w:val="en-AU"/>
        </w:rPr>
      </w:pPr>
    </w:p>
    <w:sectPr w:rsidR="00A562E8" w:rsidRPr="00E62D8D" w:rsidSect="00025267">
      <w:headerReference w:type="default" r:id="rId21"/>
      <w:headerReference w:type="first" r:id="rId22"/>
      <w:pgSz w:w="11900" w:h="16840" w:code="9"/>
      <w:pgMar w:top="359" w:right="897" w:bottom="437" w:left="938" w:header="39" w:footer="5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7959B" w14:textId="77777777" w:rsidR="004E0BC8" w:rsidRDefault="004E0BC8" w:rsidP="00566EF1">
      <w:pPr>
        <w:spacing w:after="0" w:line="240" w:lineRule="auto"/>
      </w:pPr>
      <w:r>
        <w:separator/>
      </w:r>
    </w:p>
  </w:endnote>
  <w:endnote w:type="continuationSeparator" w:id="0">
    <w:p w14:paraId="2BF02733" w14:textId="77777777" w:rsidR="004E0BC8" w:rsidRDefault="004E0BC8" w:rsidP="0056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9FF4C" w14:textId="77777777" w:rsidR="004E0BC8" w:rsidRDefault="004E0BC8" w:rsidP="00566EF1">
      <w:pPr>
        <w:spacing w:after="0" w:line="240" w:lineRule="auto"/>
      </w:pPr>
      <w:r>
        <w:separator/>
      </w:r>
    </w:p>
  </w:footnote>
  <w:footnote w:type="continuationSeparator" w:id="0">
    <w:p w14:paraId="7F53C37D" w14:textId="77777777" w:rsidR="004E0BC8" w:rsidRDefault="004E0BC8" w:rsidP="00566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A7D95" w14:textId="77777777" w:rsidR="00976BDE" w:rsidRDefault="00976BDE">
    <w:pPr>
      <w:pStyle w:val="Header"/>
    </w:pPr>
  </w:p>
  <w:p w14:paraId="615775B1" w14:textId="77777777" w:rsidR="00976BDE" w:rsidRDefault="00976BDE">
    <w:pPr>
      <w:pStyle w:val="Header"/>
    </w:pPr>
  </w:p>
  <w:p w14:paraId="6E1840F2" w14:textId="669DC22C" w:rsidR="00566EF1" w:rsidRDefault="00566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2C93" w14:textId="2D833995" w:rsidR="00C94D0C" w:rsidRDefault="00C94D0C" w:rsidP="00B45BF1">
    <w:pPr>
      <w:pStyle w:val="Header"/>
      <w:ind w:left="-1080" w:righ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E5E117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D66509C"/>
    <w:lvl w:ilvl="0">
      <w:start w:val="1"/>
      <w:numFmt w:val="bullet"/>
      <w:lvlText w:val=""/>
      <w:lvlJc w:val="left"/>
      <w:pPr>
        <w:ind w:left="1080" w:hanging="360"/>
      </w:pPr>
      <w:rPr>
        <w:rFonts w:ascii="Wingdings" w:hAnsi="Wingdings" w:hint="default"/>
      </w:rPr>
    </w:lvl>
  </w:abstractNum>
  <w:abstractNum w:abstractNumId="2" w15:restartNumberingAfterBreak="0">
    <w:nsid w:val="FFFFFF88"/>
    <w:multiLevelType w:val="singleLevel"/>
    <w:tmpl w:val="D5BC440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2A64D16"/>
    <w:lvl w:ilvl="0">
      <w:start w:val="1"/>
      <w:numFmt w:val="bullet"/>
      <w:pStyle w:val="ListBullet"/>
      <w:lvlText w:val=""/>
      <w:lvlJc w:val="left"/>
      <w:pPr>
        <w:ind w:left="720" w:hanging="360"/>
      </w:pPr>
      <w:rPr>
        <w:rFonts w:ascii="Wingdings" w:hAnsi="Wingdings" w:hint="default"/>
      </w:rPr>
    </w:lvl>
  </w:abstractNum>
  <w:abstractNum w:abstractNumId="4" w15:restartNumberingAfterBreak="0">
    <w:nsid w:val="10472B7B"/>
    <w:multiLevelType w:val="hybridMultilevel"/>
    <w:tmpl w:val="9048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6ADE"/>
    <w:multiLevelType w:val="hybridMultilevel"/>
    <w:tmpl w:val="68D2A7C6"/>
    <w:lvl w:ilvl="0" w:tplc="08090001">
      <w:start w:val="1"/>
      <w:numFmt w:val="bullet"/>
      <w:lvlText w:val=""/>
      <w:lvlJc w:val="left"/>
      <w:pPr>
        <w:ind w:left="720" w:hanging="360"/>
      </w:pPr>
      <w:rPr>
        <w:rFonts w:ascii="Symbol" w:hAnsi="Symbol" w:hint="default"/>
      </w:rPr>
    </w:lvl>
    <w:lvl w:ilvl="1" w:tplc="DA56BD1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D0671"/>
    <w:multiLevelType w:val="hybridMultilevel"/>
    <w:tmpl w:val="85DA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17C4D"/>
    <w:multiLevelType w:val="hybridMultilevel"/>
    <w:tmpl w:val="B6CC3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B14F3"/>
    <w:multiLevelType w:val="hybridMultilevel"/>
    <w:tmpl w:val="D9263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732CCA"/>
    <w:multiLevelType w:val="hybridMultilevel"/>
    <w:tmpl w:val="4520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A1909"/>
    <w:multiLevelType w:val="hybridMultilevel"/>
    <w:tmpl w:val="5466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7"/>
  </w:num>
  <w:num w:numId="7">
    <w:abstractNumId w:val="10"/>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61"/>
    <w:rsid w:val="000227E5"/>
    <w:rsid w:val="00025267"/>
    <w:rsid w:val="000845F2"/>
    <w:rsid w:val="00093C64"/>
    <w:rsid w:val="000C4EF9"/>
    <w:rsid w:val="000C6D22"/>
    <w:rsid w:val="00104B83"/>
    <w:rsid w:val="00107938"/>
    <w:rsid w:val="001111BD"/>
    <w:rsid w:val="00112E9D"/>
    <w:rsid w:val="00120446"/>
    <w:rsid w:val="00130407"/>
    <w:rsid w:val="00134E2C"/>
    <w:rsid w:val="00137ED0"/>
    <w:rsid w:val="00141A16"/>
    <w:rsid w:val="001577D8"/>
    <w:rsid w:val="0018536F"/>
    <w:rsid w:val="002037D0"/>
    <w:rsid w:val="00255FF0"/>
    <w:rsid w:val="00265ACC"/>
    <w:rsid w:val="00274188"/>
    <w:rsid w:val="0028059C"/>
    <w:rsid w:val="002831BD"/>
    <w:rsid w:val="002A66DA"/>
    <w:rsid w:val="002B2FEA"/>
    <w:rsid w:val="002B3466"/>
    <w:rsid w:val="002C5986"/>
    <w:rsid w:val="002E35BE"/>
    <w:rsid w:val="002F4DFF"/>
    <w:rsid w:val="003168A6"/>
    <w:rsid w:val="00316CE2"/>
    <w:rsid w:val="00320F96"/>
    <w:rsid w:val="00330398"/>
    <w:rsid w:val="003305E3"/>
    <w:rsid w:val="00336626"/>
    <w:rsid w:val="00344092"/>
    <w:rsid w:val="00353C95"/>
    <w:rsid w:val="003542EC"/>
    <w:rsid w:val="0037433C"/>
    <w:rsid w:val="00387916"/>
    <w:rsid w:val="00391316"/>
    <w:rsid w:val="003915B2"/>
    <w:rsid w:val="003A1D4A"/>
    <w:rsid w:val="003C1EC7"/>
    <w:rsid w:val="003E29A6"/>
    <w:rsid w:val="00421948"/>
    <w:rsid w:val="00443A07"/>
    <w:rsid w:val="00464414"/>
    <w:rsid w:val="00474527"/>
    <w:rsid w:val="0048276E"/>
    <w:rsid w:val="004A007C"/>
    <w:rsid w:val="004B1D8B"/>
    <w:rsid w:val="004C1643"/>
    <w:rsid w:val="004C52C8"/>
    <w:rsid w:val="004E0BC8"/>
    <w:rsid w:val="004F182E"/>
    <w:rsid w:val="00510461"/>
    <w:rsid w:val="0051621C"/>
    <w:rsid w:val="005222D2"/>
    <w:rsid w:val="00524773"/>
    <w:rsid w:val="005269AA"/>
    <w:rsid w:val="0054591D"/>
    <w:rsid w:val="00566EF1"/>
    <w:rsid w:val="005723C3"/>
    <w:rsid w:val="00587FBD"/>
    <w:rsid w:val="005A18EA"/>
    <w:rsid w:val="005B1676"/>
    <w:rsid w:val="005C4BF4"/>
    <w:rsid w:val="005D2ED5"/>
    <w:rsid w:val="005E7447"/>
    <w:rsid w:val="006070E4"/>
    <w:rsid w:val="00632AF3"/>
    <w:rsid w:val="00646BCE"/>
    <w:rsid w:val="00647A18"/>
    <w:rsid w:val="00690802"/>
    <w:rsid w:val="00697CDD"/>
    <w:rsid w:val="006B7473"/>
    <w:rsid w:val="006C12C4"/>
    <w:rsid w:val="006E56DA"/>
    <w:rsid w:val="006F24B7"/>
    <w:rsid w:val="00711C17"/>
    <w:rsid w:val="007130BB"/>
    <w:rsid w:val="007157E2"/>
    <w:rsid w:val="00723CF2"/>
    <w:rsid w:val="00732F24"/>
    <w:rsid w:val="00742972"/>
    <w:rsid w:val="0074425E"/>
    <w:rsid w:val="00750934"/>
    <w:rsid w:val="007749DB"/>
    <w:rsid w:val="00774D6A"/>
    <w:rsid w:val="007A4588"/>
    <w:rsid w:val="007A69FE"/>
    <w:rsid w:val="007D02EB"/>
    <w:rsid w:val="007D20A6"/>
    <w:rsid w:val="0083782C"/>
    <w:rsid w:val="00840E49"/>
    <w:rsid w:val="00860815"/>
    <w:rsid w:val="00894E53"/>
    <w:rsid w:val="008A2CA0"/>
    <w:rsid w:val="008B051A"/>
    <w:rsid w:val="008C0C28"/>
    <w:rsid w:val="008C6C0D"/>
    <w:rsid w:val="008F32C2"/>
    <w:rsid w:val="0090008D"/>
    <w:rsid w:val="00903921"/>
    <w:rsid w:val="00910AEE"/>
    <w:rsid w:val="00911977"/>
    <w:rsid w:val="00914767"/>
    <w:rsid w:val="00927368"/>
    <w:rsid w:val="00942552"/>
    <w:rsid w:val="00976BDE"/>
    <w:rsid w:val="00993CC0"/>
    <w:rsid w:val="009D3F5C"/>
    <w:rsid w:val="009D7E03"/>
    <w:rsid w:val="00A02D6D"/>
    <w:rsid w:val="00A12DED"/>
    <w:rsid w:val="00A25AC1"/>
    <w:rsid w:val="00A36246"/>
    <w:rsid w:val="00A43240"/>
    <w:rsid w:val="00A562E8"/>
    <w:rsid w:val="00A7278A"/>
    <w:rsid w:val="00A759DE"/>
    <w:rsid w:val="00A769F6"/>
    <w:rsid w:val="00AB0FC4"/>
    <w:rsid w:val="00AD0066"/>
    <w:rsid w:val="00AD703F"/>
    <w:rsid w:val="00AE1313"/>
    <w:rsid w:val="00AF56AA"/>
    <w:rsid w:val="00B00601"/>
    <w:rsid w:val="00B031F2"/>
    <w:rsid w:val="00B06FA7"/>
    <w:rsid w:val="00B310F0"/>
    <w:rsid w:val="00B32D51"/>
    <w:rsid w:val="00B45BF1"/>
    <w:rsid w:val="00B555A3"/>
    <w:rsid w:val="00B66509"/>
    <w:rsid w:val="00B7442B"/>
    <w:rsid w:val="00B83ECC"/>
    <w:rsid w:val="00B907CD"/>
    <w:rsid w:val="00BA0082"/>
    <w:rsid w:val="00BB54D4"/>
    <w:rsid w:val="00BF69F5"/>
    <w:rsid w:val="00C04E4A"/>
    <w:rsid w:val="00C27DF9"/>
    <w:rsid w:val="00C3144B"/>
    <w:rsid w:val="00C76C86"/>
    <w:rsid w:val="00C84D9A"/>
    <w:rsid w:val="00C8772A"/>
    <w:rsid w:val="00C94D0C"/>
    <w:rsid w:val="00CA2467"/>
    <w:rsid w:val="00CC75F1"/>
    <w:rsid w:val="00CC7EA6"/>
    <w:rsid w:val="00CC7EC7"/>
    <w:rsid w:val="00CE031E"/>
    <w:rsid w:val="00CF42FA"/>
    <w:rsid w:val="00CF63D3"/>
    <w:rsid w:val="00D2689D"/>
    <w:rsid w:val="00DA0501"/>
    <w:rsid w:val="00DD64E4"/>
    <w:rsid w:val="00DF20F4"/>
    <w:rsid w:val="00E11D70"/>
    <w:rsid w:val="00E20D61"/>
    <w:rsid w:val="00E22447"/>
    <w:rsid w:val="00E47618"/>
    <w:rsid w:val="00E47E99"/>
    <w:rsid w:val="00E62D8D"/>
    <w:rsid w:val="00E665C9"/>
    <w:rsid w:val="00E6717D"/>
    <w:rsid w:val="00E972C6"/>
    <w:rsid w:val="00E97639"/>
    <w:rsid w:val="00EB5C4E"/>
    <w:rsid w:val="00EC494C"/>
    <w:rsid w:val="00EC71F5"/>
    <w:rsid w:val="00EC7AC2"/>
    <w:rsid w:val="00EE6CB2"/>
    <w:rsid w:val="00EF0FC9"/>
    <w:rsid w:val="00F05704"/>
    <w:rsid w:val="00F14F38"/>
    <w:rsid w:val="00F32EA6"/>
    <w:rsid w:val="00F47A89"/>
    <w:rsid w:val="00F76EBE"/>
    <w:rsid w:val="00F81748"/>
    <w:rsid w:val="00F8444D"/>
    <w:rsid w:val="00FB03A4"/>
    <w:rsid w:val="00FD38CB"/>
    <w:rsid w:val="00FD5508"/>
    <w:rsid w:val="00FD6694"/>
    <w:rsid w:val="00FE234C"/>
    <w:rsid w:val="00FE320F"/>
    <w:rsid w:val="762F6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3648A"/>
  <w15:docId w15:val="{3C0C2C4D-F6A6-4A76-87B4-08056719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K Body Text"/>
    <w:qFormat/>
    <w:rsid w:val="00E665C9"/>
    <w:pPr>
      <w:spacing w:after="120" w:line="264" w:lineRule="auto"/>
    </w:pPr>
    <w:rPr>
      <w:rFonts w:asciiTheme="minorHAnsi" w:hAnsiTheme="minorHAnsi"/>
      <w:color w:val="666666" w:themeColor="accent3"/>
      <w:szCs w:val="24"/>
    </w:rPr>
  </w:style>
  <w:style w:type="paragraph" w:styleId="Heading1">
    <w:name w:val="heading 1"/>
    <w:aliases w:val="TEK Heading/Section Heading 1"/>
    <w:basedOn w:val="Normal"/>
    <w:next w:val="Normal"/>
    <w:link w:val="Heading1Char"/>
    <w:uiPriority w:val="1"/>
    <w:qFormat/>
    <w:rsid w:val="00976BDE"/>
    <w:pPr>
      <w:keepNext/>
      <w:keepLines/>
      <w:spacing w:before="360"/>
      <w:outlineLvl w:val="0"/>
    </w:pPr>
    <w:rPr>
      <w:rFonts w:asciiTheme="majorHAnsi" w:eastAsiaTheme="majorEastAsia" w:hAnsiTheme="majorHAnsi" w:cstheme="majorBidi"/>
      <w:b/>
      <w:bCs/>
      <w:color w:val="021A32" w:themeColor="text2"/>
      <w:sz w:val="28"/>
      <w:szCs w:val="28"/>
    </w:rPr>
  </w:style>
  <w:style w:type="paragraph" w:styleId="Heading2">
    <w:name w:val="heading 2"/>
    <w:aliases w:val="TEK Sub Heading 2"/>
    <w:basedOn w:val="Normal"/>
    <w:next w:val="Normal"/>
    <w:link w:val="Heading2Char"/>
    <w:uiPriority w:val="1"/>
    <w:qFormat/>
    <w:rsid w:val="00976BDE"/>
    <w:pPr>
      <w:keepNext/>
      <w:keepLines/>
      <w:spacing w:before="240"/>
      <w:outlineLvl w:val="1"/>
    </w:pPr>
    <w:rPr>
      <w:rFonts w:asciiTheme="majorHAnsi" w:eastAsiaTheme="majorEastAsia" w:hAnsiTheme="majorHAnsi" w:cstheme="majorBidi"/>
      <w:b/>
      <w:bCs/>
      <w:color w:val="021A32"/>
      <w:sz w:val="24"/>
      <w:szCs w:val="26"/>
    </w:rPr>
  </w:style>
  <w:style w:type="paragraph" w:styleId="Heading3">
    <w:name w:val="heading 3"/>
    <w:aliases w:val="TEK Sub Heading 3"/>
    <w:basedOn w:val="Normal"/>
    <w:next w:val="Normal"/>
    <w:link w:val="Heading3Char"/>
    <w:uiPriority w:val="1"/>
    <w:qFormat/>
    <w:rsid w:val="00976BDE"/>
    <w:pPr>
      <w:keepNext/>
      <w:keepLines/>
      <w:spacing w:before="240" w:after="60"/>
      <w:outlineLvl w:val="2"/>
    </w:pPr>
    <w:rPr>
      <w:rFonts w:asciiTheme="majorHAnsi" w:eastAsiaTheme="majorEastAsia" w:hAnsiTheme="majorHAnsi" w:cstheme="majorBidi"/>
      <w:b/>
      <w:bCs/>
      <w:color w:val="021A32"/>
    </w:rPr>
  </w:style>
  <w:style w:type="paragraph" w:styleId="Heading4">
    <w:name w:val="heading 4"/>
    <w:aliases w:val="TEK Sub-sub Heading 4"/>
    <w:basedOn w:val="Normal"/>
    <w:next w:val="Normal"/>
    <w:link w:val="Heading4Char"/>
    <w:uiPriority w:val="1"/>
    <w:unhideWhenUsed/>
    <w:qFormat/>
    <w:rsid w:val="00976BDE"/>
    <w:pPr>
      <w:keepNext/>
      <w:keepLines/>
      <w:spacing w:before="240" w:after="60"/>
      <w:outlineLvl w:val="3"/>
    </w:pPr>
    <w:rPr>
      <w:rFonts w:asciiTheme="majorHAnsi" w:eastAsiaTheme="majorEastAsia" w:hAnsiTheme="majorHAnsi" w:cstheme="majorBidi"/>
      <w:b/>
      <w:bCs/>
      <w:iCs/>
      <w:color w:val="0194D3"/>
    </w:rPr>
  </w:style>
  <w:style w:type="paragraph" w:styleId="Heading5">
    <w:name w:val="heading 5"/>
    <w:aliases w:val="TEK Sub-sub-sub Heading 5"/>
    <w:basedOn w:val="Normal"/>
    <w:next w:val="Normal"/>
    <w:link w:val="Heading5Char"/>
    <w:uiPriority w:val="1"/>
    <w:unhideWhenUsed/>
    <w:rsid w:val="00976BDE"/>
    <w:pPr>
      <w:keepNext/>
      <w:keepLines/>
      <w:spacing w:before="240" w:after="60"/>
      <w:outlineLvl w:val="4"/>
    </w:pPr>
    <w:rPr>
      <w:rFonts w:asciiTheme="majorHAnsi" w:eastAsiaTheme="majorEastAsia" w:hAnsiTheme="majorHAnsi" w:cstheme="majorBidi"/>
      <w:color w:val="0194D3"/>
    </w:rPr>
  </w:style>
  <w:style w:type="paragraph" w:styleId="Heading6">
    <w:name w:val="heading 6"/>
    <w:basedOn w:val="Normal"/>
    <w:next w:val="Normal"/>
    <w:link w:val="Heading6Char"/>
    <w:uiPriority w:val="1"/>
    <w:semiHidden/>
    <w:unhideWhenUsed/>
    <w:rsid w:val="00255FF0"/>
    <w:pPr>
      <w:keepNext/>
      <w:keepLines/>
      <w:spacing w:before="200" w:after="0"/>
      <w:outlineLvl w:val="5"/>
    </w:pPr>
    <w:rPr>
      <w:rFonts w:asciiTheme="majorHAnsi" w:eastAsiaTheme="majorEastAsia" w:hAnsiTheme="majorHAnsi" w:cstheme="majorBidi"/>
      <w:i/>
      <w:iCs/>
      <w:color w:val="00769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K Heading/Section Heading 1 Char"/>
    <w:basedOn w:val="DefaultParagraphFont"/>
    <w:link w:val="Heading1"/>
    <w:uiPriority w:val="1"/>
    <w:rsid w:val="00976BDE"/>
    <w:rPr>
      <w:rFonts w:asciiTheme="majorHAnsi" w:eastAsiaTheme="majorEastAsia" w:hAnsiTheme="majorHAnsi" w:cstheme="majorBidi"/>
      <w:b/>
      <w:bCs/>
      <w:color w:val="021A32" w:themeColor="text2"/>
      <w:sz w:val="28"/>
      <w:szCs w:val="28"/>
    </w:rPr>
  </w:style>
  <w:style w:type="character" w:customStyle="1" w:styleId="Heading2Char">
    <w:name w:val="Heading 2 Char"/>
    <w:aliases w:val="TEK Sub Heading 2 Char"/>
    <w:basedOn w:val="DefaultParagraphFont"/>
    <w:link w:val="Heading2"/>
    <w:uiPriority w:val="1"/>
    <w:rsid w:val="00976BDE"/>
    <w:rPr>
      <w:rFonts w:asciiTheme="majorHAnsi" w:eastAsiaTheme="majorEastAsia" w:hAnsiTheme="majorHAnsi" w:cstheme="majorBidi"/>
      <w:b/>
      <w:bCs/>
      <w:color w:val="021A32"/>
      <w:sz w:val="24"/>
      <w:szCs w:val="26"/>
    </w:rPr>
  </w:style>
  <w:style w:type="paragraph" w:styleId="ListBullet">
    <w:name w:val="List Bullet"/>
    <w:aliases w:val="TEK"/>
    <w:basedOn w:val="Normal"/>
    <w:uiPriority w:val="9"/>
    <w:qFormat/>
    <w:rsid w:val="00976BDE"/>
    <w:pPr>
      <w:numPr>
        <w:numId w:val="1"/>
      </w:numPr>
      <w:contextualSpacing/>
    </w:pPr>
    <w:rPr>
      <w:color w:val="717073"/>
    </w:rPr>
  </w:style>
  <w:style w:type="character" w:customStyle="1" w:styleId="Heading3Char">
    <w:name w:val="Heading 3 Char"/>
    <w:aliases w:val="TEK Sub Heading 3 Char"/>
    <w:basedOn w:val="DefaultParagraphFont"/>
    <w:link w:val="Heading3"/>
    <w:uiPriority w:val="1"/>
    <w:rsid w:val="00976BDE"/>
    <w:rPr>
      <w:rFonts w:asciiTheme="majorHAnsi" w:eastAsiaTheme="majorEastAsia" w:hAnsiTheme="majorHAnsi" w:cstheme="majorBidi"/>
      <w:b/>
      <w:bCs/>
      <w:color w:val="021A32"/>
      <w:sz w:val="22"/>
      <w:szCs w:val="24"/>
    </w:rPr>
  </w:style>
  <w:style w:type="paragraph" w:styleId="Header">
    <w:name w:val="header"/>
    <w:basedOn w:val="Normal"/>
    <w:link w:val="HeaderChar"/>
    <w:uiPriority w:val="99"/>
    <w:unhideWhenUsed/>
    <w:rsid w:val="00566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F1"/>
    <w:rPr>
      <w:rFonts w:asciiTheme="minorHAnsi" w:hAnsiTheme="minorHAnsi"/>
      <w:color w:val="666666" w:themeColor="accent3"/>
      <w:sz w:val="22"/>
      <w:szCs w:val="24"/>
    </w:rPr>
  </w:style>
  <w:style w:type="paragraph" w:styleId="Footer">
    <w:name w:val="footer"/>
    <w:basedOn w:val="Normal"/>
    <w:link w:val="FooterChar"/>
    <w:uiPriority w:val="99"/>
    <w:unhideWhenUsed/>
    <w:rsid w:val="00566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F1"/>
    <w:rPr>
      <w:rFonts w:asciiTheme="minorHAnsi" w:hAnsiTheme="minorHAnsi"/>
      <w:color w:val="666666" w:themeColor="accent3"/>
      <w:sz w:val="22"/>
      <w:szCs w:val="24"/>
    </w:rPr>
  </w:style>
  <w:style w:type="paragraph" w:customStyle="1" w:styleId="TEKDocSubTitle">
    <w:name w:val="TEK Doc SubTitle"/>
    <w:link w:val="TEKDocSubTitleChar"/>
    <w:rsid w:val="00566EF1"/>
    <w:pPr>
      <w:jc w:val="right"/>
    </w:pPr>
    <w:rPr>
      <w:rFonts w:asciiTheme="minorHAnsi" w:eastAsia="Times New Roman" w:hAnsiTheme="minorHAnsi" w:cstheme="minorHAnsi"/>
      <w:color w:val="021A32" w:themeColor="text2"/>
      <w:sz w:val="36"/>
      <w:szCs w:val="24"/>
    </w:rPr>
  </w:style>
  <w:style w:type="character" w:customStyle="1" w:styleId="TEKDocSubTitleChar">
    <w:name w:val="TEK Doc SubTitle Char"/>
    <w:basedOn w:val="DefaultParagraphFont"/>
    <w:link w:val="TEKDocSubTitle"/>
    <w:rsid w:val="00566EF1"/>
    <w:rPr>
      <w:rFonts w:asciiTheme="minorHAnsi" w:eastAsia="Times New Roman" w:hAnsiTheme="minorHAnsi" w:cstheme="minorHAnsi"/>
      <w:color w:val="021A32" w:themeColor="text2"/>
      <w:sz w:val="36"/>
      <w:szCs w:val="24"/>
    </w:rPr>
  </w:style>
  <w:style w:type="paragraph" w:customStyle="1" w:styleId="TEKFooter">
    <w:name w:val="TEK Footer"/>
    <w:link w:val="TEKFooterChar"/>
    <w:rsid w:val="004C1643"/>
    <w:pPr>
      <w:tabs>
        <w:tab w:val="right" w:pos="10080"/>
      </w:tabs>
    </w:pPr>
    <w:rPr>
      <w:rFonts w:asciiTheme="minorHAnsi" w:eastAsia="Times New Roman" w:hAnsiTheme="minorHAnsi" w:cstheme="minorHAnsi"/>
      <w:color w:val="666666" w:themeColor="accent3"/>
      <w:sz w:val="18"/>
      <w:szCs w:val="18"/>
    </w:rPr>
  </w:style>
  <w:style w:type="character" w:customStyle="1" w:styleId="TEKFooterChar">
    <w:name w:val="TEK Footer Char"/>
    <w:basedOn w:val="DefaultParagraphFont"/>
    <w:link w:val="TEKFooter"/>
    <w:rsid w:val="004C1643"/>
    <w:rPr>
      <w:rFonts w:asciiTheme="minorHAnsi" w:eastAsia="Times New Roman" w:hAnsiTheme="minorHAnsi" w:cstheme="minorHAnsi"/>
      <w:color w:val="666666" w:themeColor="accent3"/>
      <w:sz w:val="18"/>
      <w:szCs w:val="18"/>
    </w:rPr>
  </w:style>
  <w:style w:type="character" w:customStyle="1" w:styleId="Heading6Char">
    <w:name w:val="Heading 6 Char"/>
    <w:basedOn w:val="DefaultParagraphFont"/>
    <w:link w:val="Heading6"/>
    <w:uiPriority w:val="1"/>
    <w:semiHidden/>
    <w:rsid w:val="00255FF0"/>
    <w:rPr>
      <w:rFonts w:asciiTheme="majorHAnsi" w:eastAsiaTheme="majorEastAsia" w:hAnsiTheme="majorHAnsi" w:cstheme="majorBidi"/>
      <w:i/>
      <w:iCs/>
      <w:color w:val="007698" w:themeColor="accent1"/>
      <w:sz w:val="22"/>
      <w:szCs w:val="24"/>
    </w:rPr>
  </w:style>
  <w:style w:type="paragraph" w:styleId="TOC1">
    <w:name w:val="toc 1"/>
    <w:basedOn w:val="Normal"/>
    <w:next w:val="Normal"/>
    <w:autoRedefine/>
    <w:uiPriority w:val="39"/>
    <w:unhideWhenUsed/>
    <w:rsid w:val="00FE320F"/>
    <w:pPr>
      <w:spacing w:after="100"/>
    </w:pPr>
  </w:style>
  <w:style w:type="paragraph" w:customStyle="1" w:styleId="TEKIntroText">
    <w:name w:val="TEK Intro Text"/>
    <w:link w:val="TEKIntroTextChar"/>
    <w:qFormat/>
    <w:rsid w:val="00976BDE"/>
    <w:pPr>
      <w:spacing w:after="120" w:line="264" w:lineRule="auto"/>
    </w:pPr>
    <w:rPr>
      <w:rFonts w:asciiTheme="minorHAnsi" w:eastAsia="Times New Roman" w:hAnsiTheme="minorHAnsi" w:cstheme="minorHAnsi"/>
      <w:color w:val="0194D3"/>
      <w:sz w:val="24"/>
      <w:szCs w:val="24"/>
    </w:rPr>
  </w:style>
  <w:style w:type="character" w:customStyle="1" w:styleId="TEKIntroTextChar">
    <w:name w:val="TEK Intro Text Char"/>
    <w:basedOn w:val="DefaultParagraphFont"/>
    <w:link w:val="TEKIntroText"/>
    <w:rsid w:val="00976BDE"/>
    <w:rPr>
      <w:rFonts w:asciiTheme="minorHAnsi" w:eastAsia="Times New Roman" w:hAnsiTheme="minorHAnsi" w:cstheme="minorHAnsi"/>
      <w:color w:val="0194D3"/>
      <w:sz w:val="24"/>
      <w:szCs w:val="24"/>
    </w:rPr>
  </w:style>
  <w:style w:type="paragraph" w:styleId="TOC2">
    <w:name w:val="toc 2"/>
    <w:basedOn w:val="Normal"/>
    <w:next w:val="Normal"/>
    <w:autoRedefine/>
    <w:uiPriority w:val="39"/>
    <w:unhideWhenUsed/>
    <w:rsid w:val="00FE320F"/>
    <w:pPr>
      <w:spacing w:after="100"/>
      <w:ind w:left="220"/>
    </w:pPr>
  </w:style>
  <w:style w:type="character" w:customStyle="1" w:styleId="Heading4Char">
    <w:name w:val="Heading 4 Char"/>
    <w:aliases w:val="TEK Sub-sub Heading 4 Char"/>
    <w:basedOn w:val="DefaultParagraphFont"/>
    <w:link w:val="Heading4"/>
    <w:uiPriority w:val="1"/>
    <w:rsid w:val="00976BDE"/>
    <w:rPr>
      <w:rFonts w:asciiTheme="majorHAnsi" w:eastAsiaTheme="majorEastAsia" w:hAnsiTheme="majorHAnsi" w:cstheme="majorBidi"/>
      <w:b/>
      <w:bCs/>
      <w:iCs/>
      <w:color w:val="0194D3"/>
      <w:sz w:val="22"/>
      <w:szCs w:val="24"/>
    </w:rPr>
  </w:style>
  <w:style w:type="character" w:customStyle="1" w:styleId="Heading5Char">
    <w:name w:val="Heading 5 Char"/>
    <w:aliases w:val="TEK Sub-sub-sub Heading 5 Char"/>
    <w:basedOn w:val="DefaultParagraphFont"/>
    <w:link w:val="Heading5"/>
    <w:uiPriority w:val="1"/>
    <w:rsid w:val="00976BDE"/>
    <w:rPr>
      <w:rFonts w:asciiTheme="majorHAnsi" w:eastAsiaTheme="majorEastAsia" w:hAnsiTheme="majorHAnsi" w:cstheme="majorBidi"/>
      <w:color w:val="0194D3"/>
      <w:sz w:val="22"/>
      <w:szCs w:val="24"/>
    </w:rPr>
  </w:style>
  <w:style w:type="paragraph" w:styleId="TOC3">
    <w:name w:val="toc 3"/>
    <w:basedOn w:val="Normal"/>
    <w:next w:val="Normal"/>
    <w:autoRedefine/>
    <w:uiPriority w:val="39"/>
    <w:unhideWhenUsed/>
    <w:rsid w:val="00FE320F"/>
    <w:pPr>
      <w:spacing w:after="100"/>
      <w:ind w:left="440"/>
    </w:pPr>
  </w:style>
  <w:style w:type="character" w:styleId="Hyperlink">
    <w:name w:val="Hyperlink"/>
    <w:basedOn w:val="DefaultParagraphFont"/>
    <w:uiPriority w:val="99"/>
    <w:unhideWhenUsed/>
    <w:rsid w:val="00FE320F"/>
    <w:rPr>
      <w:color w:val="0095D3" w:themeColor="hyperlink"/>
      <w:u w:val="single"/>
    </w:rPr>
  </w:style>
  <w:style w:type="paragraph" w:styleId="TOCHeading">
    <w:name w:val="TOC Heading"/>
    <w:basedOn w:val="Heading1"/>
    <w:next w:val="Normal"/>
    <w:uiPriority w:val="39"/>
    <w:semiHidden/>
    <w:unhideWhenUsed/>
    <w:qFormat/>
    <w:rsid w:val="00FE320F"/>
    <w:pPr>
      <w:spacing w:before="480" w:after="0" w:line="276" w:lineRule="auto"/>
      <w:outlineLvl w:val="9"/>
    </w:pPr>
    <w:rPr>
      <w:color w:val="005771" w:themeColor="accent1" w:themeShade="BF"/>
    </w:rPr>
  </w:style>
  <w:style w:type="paragraph" w:styleId="BalloonText">
    <w:name w:val="Balloon Text"/>
    <w:basedOn w:val="Normal"/>
    <w:link w:val="BalloonTextChar"/>
    <w:uiPriority w:val="99"/>
    <w:semiHidden/>
    <w:unhideWhenUsed/>
    <w:rsid w:val="00FE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0F"/>
    <w:rPr>
      <w:rFonts w:ascii="Tahoma" w:hAnsi="Tahoma" w:cs="Tahoma"/>
      <w:color w:val="666666" w:themeColor="accent3"/>
      <w:sz w:val="16"/>
      <w:szCs w:val="16"/>
    </w:rPr>
  </w:style>
  <w:style w:type="paragraph" w:styleId="NoSpacing">
    <w:name w:val="No Spacing"/>
    <w:aliases w:val="TEK No Spacing"/>
    <w:link w:val="NoSpacingChar"/>
    <w:uiPriority w:val="1"/>
    <w:rsid w:val="00E665C9"/>
    <w:rPr>
      <w:rFonts w:asciiTheme="minorHAnsi" w:eastAsiaTheme="minorEastAsia" w:hAnsiTheme="minorHAnsi" w:cstheme="minorBidi"/>
      <w:color w:val="666666" w:themeColor="accent3"/>
      <w:szCs w:val="22"/>
      <w:lang w:eastAsia="zh-CN"/>
    </w:rPr>
  </w:style>
  <w:style w:type="character" w:customStyle="1" w:styleId="NoSpacingChar">
    <w:name w:val="No Spacing Char"/>
    <w:aliases w:val="TEK No Spacing Char"/>
    <w:basedOn w:val="DefaultParagraphFont"/>
    <w:link w:val="NoSpacing"/>
    <w:uiPriority w:val="1"/>
    <w:rsid w:val="00E665C9"/>
    <w:rPr>
      <w:rFonts w:asciiTheme="minorHAnsi" w:eastAsiaTheme="minorEastAsia" w:hAnsiTheme="minorHAnsi" w:cstheme="minorBidi"/>
      <w:color w:val="666666" w:themeColor="accent3"/>
      <w:szCs w:val="22"/>
      <w:lang w:eastAsia="zh-CN"/>
    </w:rPr>
  </w:style>
  <w:style w:type="paragraph" w:customStyle="1" w:styleId="TEKNormal">
    <w:name w:val="TEK Normal"/>
    <w:link w:val="TEKNormalChar"/>
    <w:qFormat/>
    <w:rsid w:val="00711C17"/>
    <w:pPr>
      <w:spacing w:after="120" w:line="264" w:lineRule="auto"/>
    </w:pPr>
    <w:rPr>
      <w:rFonts w:asciiTheme="minorHAnsi" w:eastAsia="Times New Roman" w:hAnsiTheme="minorHAnsi" w:cstheme="minorHAnsi"/>
      <w:color w:val="4D4F53"/>
    </w:rPr>
  </w:style>
  <w:style w:type="character" w:customStyle="1" w:styleId="TEKNormalChar">
    <w:name w:val="TEK Normal Char"/>
    <w:basedOn w:val="DefaultParagraphFont"/>
    <w:link w:val="TEKNormal"/>
    <w:rsid w:val="00711C17"/>
    <w:rPr>
      <w:rFonts w:asciiTheme="minorHAnsi" w:eastAsia="Times New Roman" w:hAnsiTheme="minorHAnsi" w:cstheme="minorHAnsi"/>
      <w:color w:val="4D4F53"/>
    </w:rPr>
  </w:style>
  <w:style w:type="character" w:styleId="UnresolvedMention">
    <w:name w:val="Unresolved Mention"/>
    <w:basedOn w:val="DefaultParagraphFont"/>
    <w:uiPriority w:val="99"/>
    <w:semiHidden/>
    <w:unhideWhenUsed/>
    <w:rsid w:val="007A4588"/>
    <w:rPr>
      <w:color w:val="605E5C"/>
      <w:shd w:val="clear" w:color="auto" w:fill="E1DFDD"/>
    </w:rPr>
  </w:style>
  <w:style w:type="paragraph" w:styleId="ListParagraph">
    <w:name w:val="List Paragraph"/>
    <w:basedOn w:val="Normal"/>
    <w:uiPriority w:val="34"/>
    <w:qFormat/>
    <w:rsid w:val="007A4588"/>
    <w:pPr>
      <w:ind w:left="720"/>
      <w:contextualSpacing/>
    </w:pPr>
  </w:style>
  <w:style w:type="character" w:styleId="FollowedHyperlink">
    <w:name w:val="FollowedHyperlink"/>
    <w:basedOn w:val="DefaultParagraphFont"/>
    <w:uiPriority w:val="99"/>
    <w:semiHidden/>
    <w:unhideWhenUsed/>
    <w:rsid w:val="007A4588"/>
    <w:rPr>
      <w:color w:val="9999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3614">
      <w:bodyDiv w:val="1"/>
      <w:marLeft w:val="0"/>
      <w:marRight w:val="0"/>
      <w:marTop w:val="0"/>
      <w:marBottom w:val="0"/>
      <w:divBdr>
        <w:top w:val="none" w:sz="0" w:space="0" w:color="auto"/>
        <w:left w:val="none" w:sz="0" w:space="0" w:color="auto"/>
        <w:bottom w:val="none" w:sz="0" w:space="0" w:color="auto"/>
        <w:right w:val="none" w:sz="0" w:space="0" w:color="auto"/>
      </w:divBdr>
    </w:div>
    <w:div w:id="832526218">
      <w:bodyDiv w:val="1"/>
      <w:marLeft w:val="0"/>
      <w:marRight w:val="0"/>
      <w:marTop w:val="0"/>
      <w:marBottom w:val="0"/>
      <w:divBdr>
        <w:top w:val="none" w:sz="0" w:space="0" w:color="auto"/>
        <w:left w:val="none" w:sz="0" w:space="0" w:color="auto"/>
        <w:bottom w:val="none" w:sz="0" w:space="0" w:color="auto"/>
        <w:right w:val="none" w:sz="0" w:space="0" w:color="auto"/>
      </w:divBdr>
      <w:divsChild>
        <w:div w:id="1148744775">
          <w:marLeft w:val="0"/>
          <w:marRight w:val="0"/>
          <w:marTop w:val="0"/>
          <w:marBottom w:val="0"/>
          <w:divBdr>
            <w:top w:val="none" w:sz="0" w:space="0" w:color="auto"/>
            <w:left w:val="none" w:sz="0" w:space="0" w:color="auto"/>
            <w:bottom w:val="none" w:sz="0" w:space="0" w:color="auto"/>
            <w:right w:val="none" w:sz="0" w:space="0" w:color="auto"/>
          </w:divBdr>
        </w:div>
        <w:div w:id="2141220990">
          <w:marLeft w:val="0"/>
          <w:marRight w:val="0"/>
          <w:marTop w:val="240"/>
          <w:marBottom w:val="0"/>
          <w:divBdr>
            <w:top w:val="none" w:sz="0" w:space="0" w:color="auto"/>
            <w:left w:val="none" w:sz="0" w:space="0" w:color="auto"/>
            <w:bottom w:val="none" w:sz="0" w:space="0" w:color="auto"/>
            <w:right w:val="none" w:sz="0" w:space="0" w:color="auto"/>
          </w:divBdr>
          <w:divsChild>
            <w:div w:id="857162633">
              <w:marLeft w:val="0"/>
              <w:marRight w:val="0"/>
              <w:marTop w:val="0"/>
              <w:marBottom w:val="0"/>
              <w:divBdr>
                <w:top w:val="none" w:sz="0" w:space="0" w:color="auto"/>
                <w:left w:val="none" w:sz="0" w:space="0" w:color="auto"/>
                <w:bottom w:val="none" w:sz="0" w:space="0" w:color="auto"/>
                <w:right w:val="none" w:sz="0" w:space="0" w:color="auto"/>
              </w:divBdr>
              <w:divsChild>
                <w:div w:id="270555884">
                  <w:marLeft w:val="0"/>
                  <w:marRight w:val="0"/>
                  <w:marTop w:val="0"/>
                  <w:marBottom w:val="0"/>
                  <w:divBdr>
                    <w:top w:val="none" w:sz="0" w:space="0" w:color="auto"/>
                    <w:left w:val="none" w:sz="0" w:space="0" w:color="auto"/>
                    <w:bottom w:val="none" w:sz="0" w:space="0" w:color="auto"/>
                    <w:right w:val="none" w:sz="0" w:space="0" w:color="auto"/>
                  </w:divBdr>
                  <w:divsChild>
                    <w:div w:id="17733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4723">
      <w:bodyDiv w:val="1"/>
      <w:marLeft w:val="0"/>
      <w:marRight w:val="0"/>
      <w:marTop w:val="0"/>
      <w:marBottom w:val="0"/>
      <w:divBdr>
        <w:top w:val="none" w:sz="0" w:space="0" w:color="auto"/>
        <w:left w:val="none" w:sz="0" w:space="0" w:color="auto"/>
        <w:bottom w:val="none" w:sz="0" w:space="0" w:color="auto"/>
        <w:right w:val="none" w:sz="0" w:space="0" w:color="auto"/>
      </w:divBdr>
    </w:div>
    <w:div w:id="1408649919">
      <w:bodyDiv w:val="1"/>
      <w:marLeft w:val="0"/>
      <w:marRight w:val="0"/>
      <w:marTop w:val="0"/>
      <w:marBottom w:val="0"/>
      <w:divBdr>
        <w:top w:val="none" w:sz="0" w:space="0" w:color="auto"/>
        <w:left w:val="none" w:sz="0" w:space="0" w:color="auto"/>
        <w:bottom w:val="none" w:sz="0" w:space="0" w:color="auto"/>
        <w:right w:val="none" w:sz="0" w:space="0" w:color="auto"/>
      </w:divBdr>
    </w:div>
    <w:div w:id="181698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khrif.com/portfolio/idp-live/" TargetMode="External"/><Relationship Id="rId18" Type="http://schemas.openxmlformats.org/officeDocument/2006/relationships/hyperlink" Target="http://www.tedbaker.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akhrif.com/portfolio/ask-idp/" TargetMode="External"/><Relationship Id="rId17" Type="http://schemas.openxmlformats.org/officeDocument/2006/relationships/hyperlink" Target="http://www.tescoplc.com/" TargetMode="External"/><Relationship Id="rId2" Type="http://schemas.openxmlformats.org/officeDocument/2006/relationships/customXml" Target="../customXml/item2.xml"/><Relationship Id="rId16" Type="http://schemas.openxmlformats.org/officeDocument/2006/relationships/hyperlink" Target="http://akhrif.com/portfolio/tesco/" TargetMode="External"/><Relationship Id="rId20" Type="http://schemas.openxmlformats.org/officeDocument/2006/relationships/hyperlink" Target="http://www.laura-ashley.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alktalkgroup.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oonfrui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khrif.com/portfolio/talktalk/" TargetMode="External"/><Relationship Id="rId22" Type="http://schemas.openxmlformats.org/officeDocument/2006/relationships/header" Target="header2.xml"/></Relationships>
</file>

<file path=word/theme/theme1.xml><?xml version="1.0" encoding="utf-8"?>
<a:theme xmlns:a="http://schemas.openxmlformats.org/drawingml/2006/main" name="TEKsystem_2012">
  <a:themeElements>
    <a:clrScheme name="TEK2012">
      <a:dk1>
        <a:srgbClr val="000000"/>
      </a:dk1>
      <a:lt1>
        <a:srgbClr val="FFFFFF"/>
      </a:lt1>
      <a:dk2>
        <a:srgbClr val="021A32"/>
      </a:dk2>
      <a:lt2>
        <a:srgbClr val="E8EAEB"/>
      </a:lt2>
      <a:accent1>
        <a:srgbClr val="007698"/>
      </a:accent1>
      <a:accent2>
        <a:srgbClr val="0095D3"/>
      </a:accent2>
      <a:accent3>
        <a:srgbClr val="666666"/>
      </a:accent3>
      <a:accent4>
        <a:srgbClr val="CCCCCC"/>
      </a:accent4>
      <a:accent5>
        <a:srgbClr val="8DC63F"/>
      </a:accent5>
      <a:accent6>
        <a:srgbClr val="F8971D"/>
      </a:accent6>
      <a:hlink>
        <a:srgbClr val="0095D3"/>
      </a:hlink>
      <a:folHlink>
        <a:srgbClr val="9999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tlCol="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KPoc xmlns="872877ae-a410-445f-835b-653367d2e530">
      <UserInfo>
        <DisplayName/>
        <AccountId xsi:nil="true"/>
        <AccountType/>
      </UserInfo>
    </TEKPoc>
    <TaxKeywordTaxHTField xmlns="872877ae-a410-445f-835b-653367d2e530">
      <Terms xmlns="http://schemas.microsoft.com/office/infopath/2007/PartnerControls"/>
    </TaxKeywordTaxHTField>
    <g7c2ceb015314bf197524d5367eb7dd6 xmlns="872877ae-a410-445f-835b-653367d2e530">
      <Terms xmlns="http://schemas.microsoft.com/office/infopath/2007/PartnerControls"/>
    </g7c2ceb015314bf197524d5367eb7dd6>
    <mfb7c1b5f1364476b9484324ca705cd7 xmlns="872877ae-a410-445f-835b-653367d2e530">
      <Terms xmlns="http://schemas.microsoft.com/office/infopath/2007/PartnerControls"/>
    </mfb7c1b5f1364476b9484324ca705cd7>
    <lb556a2386044a05ae941cf3fd99962a xmlns="872877ae-a410-445f-835b-653367d2e530">
      <Terms xmlns="http://schemas.microsoft.com/office/infopath/2007/PartnerControls"/>
    </lb556a2386044a05ae941cf3fd99962a>
    <nb42872b46394293bfb92ecdd9811b38 xmlns="872877ae-a410-445f-835b-653367d2e530">
      <Terms xmlns="http://schemas.microsoft.com/office/infopath/2007/PartnerControls"/>
    </nb42872b46394293bfb92ecdd9811b38>
    <TaxCatchAll xmlns="872877ae-a410-445f-835b-653367d2e530"/>
    <Language xmlns="7fd3c95c-4561-4366-9173-5ef59b8cd20a">
      <Value>English</Value>
    </Language>
    <StrategicInitiative xmlns="7fd3c95c-4561-4366-9173-5ef59b8cd20a"/>
    <Country xmlns="7fd3c95c-4561-4366-9173-5ef59b8cd20a"/>
    <SubCategory xmlns="7fd3c95c-4561-4366-9173-5ef59b8cd20a"/>
    <DocumentCategory xmlns="7fd3c95c-4561-4366-9173-5ef59b8cd20a"/>
    <Function xmlns="7fd3c95c-4561-4366-9173-5ef59b8cd20a"/>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7a81d85d-ab9f-43c9-b467-086d0af365ff" ContentTypeId="0x010100C7B0F44CADD3DC42A020523BA45D2C49" PreviousValue="false"/>
</file>

<file path=customXml/item4.xml><?xml version="1.0" encoding="utf-8"?>
<ct:contentTypeSchema xmlns:ct="http://schemas.microsoft.com/office/2006/metadata/contentType" xmlns:ma="http://schemas.microsoft.com/office/2006/metadata/properties/metaAttributes" ct:_="" ma:_="" ma:contentTypeName="TEKDocument" ma:contentTypeID="0x010100C7B0F44CADD3DC42A020523BA45D2C4900A37C81F17A58A54BB79BB1F3DF33DC88" ma:contentTypeVersion="7" ma:contentTypeDescription="" ma:contentTypeScope="" ma:versionID="cf2e930660bce6888f980cbe698c71c3">
  <xsd:schema xmlns:xsd="http://www.w3.org/2001/XMLSchema" xmlns:xs="http://www.w3.org/2001/XMLSchema" xmlns:p="http://schemas.microsoft.com/office/2006/metadata/properties" xmlns:ns2="872877ae-a410-445f-835b-653367d2e530" xmlns:ns3="7fd3c95c-4561-4366-9173-5ef59b8cd20a" targetNamespace="http://schemas.microsoft.com/office/2006/metadata/properties" ma:root="true" ma:fieldsID="484d2f01b75ccf05ed3a2828f72fffa9" ns2:_="" ns3:_="">
    <xsd:import namespace="872877ae-a410-445f-835b-653367d2e530"/>
    <xsd:import namespace="7fd3c95c-4561-4366-9173-5ef59b8cd20a"/>
    <xsd:element name="properties">
      <xsd:complexType>
        <xsd:sequence>
          <xsd:element name="documentManagement">
            <xsd:complexType>
              <xsd:all>
                <xsd:element ref="ns2:lb556a2386044a05ae941cf3fd99962a" minOccurs="0"/>
                <xsd:element ref="ns2:TaxCatchAll" minOccurs="0"/>
                <xsd:element ref="ns2:TaxCatchAllLabel" minOccurs="0"/>
                <xsd:element ref="ns2:mfb7c1b5f1364476b9484324ca705cd7" minOccurs="0"/>
                <xsd:element ref="ns2:TEKPoc" minOccurs="0"/>
                <xsd:element ref="ns2:nb42872b46394293bfb92ecdd9811b38" minOccurs="0"/>
                <xsd:element ref="ns2:g7c2ceb015314bf197524d5367eb7dd6" minOccurs="0"/>
                <xsd:element ref="ns2:TaxKeywordTaxHTField" minOccurs="0"/>
                <xsd:element ref="ns3:Function" minOccurs="0"/>
                <xsd:element ref="ns3:Country" minOccurs="0"/>
                <xsd:element ref="ns3:SubCategory" minOccurs="0"/>
                <xsd:element ref="ns3:StrategicInitiative" minOccurs="0"/>
                <xsd:element ref="ns3:Language" minOccurs="0"/>
                <xsd:element ref="ns3:Documen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877ae-a410-445f-835b-653367d2e530" elementFormDefault="qualified">
    <xsd:import namespace="http://schemas.microsoft.com/office/2006/documentManagement/types"/>
    <xsd:import namespace="http://schemas.microsoft.com/office/infopath/2007/PartnerControls"/>
    <xsd:element name="lb556a2386044a05ae941cf3fd99962a" ma:index="8" nillable="true" ma:taxonomy="true" ma:internalName="lb556a2386044a05ae941cf3fd99962a" ma:taxonomyFieldName="TEKCustomer" ma:displayName="TEKCustomer" ma:default="" ma:fieldId="{5b556a23-8604-4a05-ae94-1cf3fd99962a}" ma:sspId="7a81d85d-ab9f-43c9-b467-086d0af365ff" ma:termSetId="e867f5fd-67cd-49f8-a1e9-32bc15efdf9d"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98a0dad-2a2e-419e-bf4e-64991d71267a}" ma:internalName="TaxCatchAll" ma:showField="CatchAllData" ma:web="0a0c9634-5cb1-455d-87ec-c80023f974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98a0dad-2a2e-419e-bf4e-64991d71267a}" ma:internalName="TaxCatchAllLabel" ma:readOnly="true" ma:showField="CatchAllDataLabel" ma:web="0a0c9634-5cb1-455d-87ec-c80023f97425">
      <xsd:complexType>
        <xsd:complexContent>
          <xsd:extension base="dms:MultiChoiceLookup">
            <xsd:sequence>
              <xsd:element name="Value" type="dms:Lookup" maxOccurs="unbounded" minOccurs="0" nillable="true"/>
            </xsd:sequence>
          </xsd:extension>
        </xsd:complexContent>
      </xsd:complexType>
    </xsd:element>
    <xsd:element name="mfb7c1b5f1364476b9484324ca705cd7" ma:index="12" nillable="true" ma:taxonomy="true" ma:internalName="mfb7c1b5f1364476b9484324ca705cd7" ma:taxonomyFieldName="TEKDivision" ma:displayName="TEKDivision" ma:default="" ma:fieldId="{6fb7c1b5-f136-4476-b948-4324ca705cd7}" ma:sspId="7a81d85d-ab9f-43c9-b467-086d0af365ff" ma:termSetId="b1340316-95df-4e90-8a6c-f57be8f035bb" ma:anchorId="00000000-0000-0000-0000-000000000000" ma:open="false" ma:isKeyword="false">
      <xsd:complexType>
        <xsd:sequence>
          <xsd:element ref="pc:Terms" minOccurs="0" maxOccurs="1"/>
        </xsd:sequence>
      </xsd:complexType>
    </xsd:element>
    <xsd:element name="TEKPoc" ma:index="14" nillable="true" ma:displayName="TEKPoc" ma:list="UserInfo" ma:SharePointGroup="0" ma:internalName="TEK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b42872b46394293bfb92ecdd9811b38" ma:index="15" nillable="true" ma:taxonomy="true" ma:internalName="nb42872b46394293bfb92ecdd9811b38" ma:taxonomyFieldName="TEKRegion" ma:displayName="TEKRegion" ma:default="" ma:fieldId="{7b42872b-4639-4293-bfb9-2ecdd9811b38}" ma:sspId="7a81d85d-ab9f-43c9-b467-086d0af365ff" ma:termSetId="734f09e3-e4ef-4747-9e7a-b064428a900c" ma:anchorId="00000000-0000-0000-0000-000000000000" ma:open="false" ma:isKeyword="false">
      <xsd:complexType>
        <xsd:sequence>
          <xsd:element ref="pc:Terms" minOccurs="0" maxOccurs="1"/>
        </xsd:sequence>
      </xsd:complexType>
    </xsd:element>
    <xsd:element name="g7c2ceb015314bf197524d5367eb7dd6" ma:index="17" nillable="true" ma:taxonomy="true" ma:internalName="g7c2ceb015314bf197524d5367eb7dd6" ma:taxonomyFieldName="TEKRole" ma:displayName="TEKRole" ma:default="" ma:fieldId="{07c2ceb0-1531-4bf1-9752-4d5367eb7dd6}" ma:sspId="7a81d85d-ab9f-43c9-b467-086d0af365ff" ma:termSetId="97e15b7d-cb53-458d-9a42-ad0868c5c289"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7a81d85d-ab9f-43c9-b467-086d0af365f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d3c95c-4561-4366-9173-5ef59b8cd20a" elementFormDefault="qualified">
    <xsd:import namespace="http://schemas.microsoft.com/office/2006/documentManagement/types"/>
    <xsd:import namespace="http://schemas.microsoft.com/office/infopath/2007/PartnerControls"/>
    <xsd:element name="Function" ma:index="21" nillable="true" ma:displayName="Function" ma:internalName="Function">
      <xsd:complexType>
        <xsd:complexContent>
          <xsd:extension base="dms:MultiChoice">
            <xsd:sequence>
              <xsd:element name="Value" maxOccurs="unbounded" minOccurs="0" nillable="true">
                <xsd:simpleType>
                  <xsd:restriction base="dms:Choice">
                    <xsd:enumeration value="Analyst Relations"/>
                    <xsd:enumeration value="Design"/>
                    <xsd:enumeration value="Events"/>
                    <xsd:enumeration value="Marketing Communications"/>
                    <xsd:enumeration value="Proposals"/>
                    <xsd:enumeration value="Public Relations"/>
                    <xsd:enumeration value="Research"/>
                    <xsd:enumeration value="Strategy"/>
                    <xsd:enumeration value="Web"/>
                  </xsd:restriction>
                </xsd:simpleType>
              </xsd:element>
            </xsd:sequence>
          </xsd:extension>
        </xsd:complexContent>
      </xsd:complexType>
    </xsd:element>
    <xsd:element name="Country" ma:index="22" nillable="true" ma:displayName="Country" ma:internalName="Country">
      <xsd:complexType>
        <xsd:complexContent>
          <xsd:extension base="dms:MultiChoice">
            <xsd:sequence>
              <xsd:element name="Value" maxOccurs="unbounded" minOccurs="0" nillable="true">
                <xsd:simpleType>
                  <xsd:restriction base="dms:Choice">
                    <xsd:enumeration value="Canada"/>
                    <xsd:enumeration value="United States"/>
                  </xsd:restriction>
                </xsd:simpleType>
              </xsd:element>
            </xsd:sequence>
          </xsd:extension>
        </xsd:complexContent>
      </xsd:complexType>
    </xsd:element>
    <xsd:element name="SubCategory" ma:index="23" nillable="true" ma:displayName="SubCategory" ma:internalName="SubCategory">
      <xsd:complexType>
        <xsd:complexContent>
          <xsd:extension base="dms:MultiChoice">
            <xsd:sequence>
              <xsd:element name="Value" maxOccurs="unbounded" minOccurs="0" nillable="true">
                <xsd:simpleType>
                  <xsd:restriction base="dms:Choice">
                    <xsd:enumeration value="CRC"/>
                    <xsd:enumeration value="Events TL"/>
                    <xsd:enumeration value="insITes"/>
                    <xsd:enumeration value="STS"/>
                    <xsd:enumeration value="Survey TL"/>
                    <xsd:enumeration value="VTS"/>
                    <xsd:enumeration value="Logos"/>
                    <xsd:enumeration value="Templates"/>
                    <xsd:enumeration value="Local Market Brochure"/>
                    <xsd:enumeration value="Staffing Brochure"/>
                    <xsd:enumeration value="Global Brochure"/>
                    <xsd:enumeration value="Vertical Brochure"/>
                    <xsd:enumeration value="Targeted Brochure"/>
                    <xsd:enumeration value="Consultant Brochure"/>
                  </xsd:restriction>
                </xsd:simpleType>
              </xsd:element>
            </xsd:sequence>
          </xsd:extension>
        </xsd:complexContent>
      </xsd:complexType>
    </xsd:element>
    <xsd:element name="StrategicInitiative" ma:index="24" nillable="true" ma:displayName="StrategicInitiative" ma:internalName="StrategicInitiative">
      <xsd:complexType>
        <xsd:complexContent>
          <xsd:extension base="dms:MultiChoice">
            <xsd:sequence>
              <xsd:element name="Value" maxOccurs="unbounded" minOccurs="0" nillable="true">
                <xsd:simpleType>
                  <xsd:restriction base="dms:Choice">
                    <xsd:enumeration value="General - All"/>
                    <xsd:enumeration value="GS-General"/>
                    <xsd:enumeration value="GS-Apps Development"/>
                    <xsd:enumeration value="GS-Apps Management"/>
                    <xsd:enumeration value="GS-Apps Managed Services"/>
                    <xsd:enumeration value="GS-Data Services"/>
                    <xsd:enumeration value="GS-Education Services"/>
                    <xsd:enumeration value="GS-ERP"/>
                    <xsd:enumeration value="GS-Infrastructure/End User Support"/>
                    <xsd:enumeration value="GS-Technology Development"/>
                    <xsd:enumeration value="GS-Asset Management"/>
                    <xsd:enumeration value="GS-Infrastructure Managed Services"/>
                    <xsd:enumeration value="GS-Quality Assurance"/>
                    <xsd:enumeration value="Communications Vertical"/>
                    <xsd:enumeration value="Financial Services Vertical"/>
                    <xsd:enumeration value="Government Vertical"/>
                    <xsd:enumeration value="Healthcare Vertical"/>
                    <xsd:enumeration value="Information Technology Vertical"/>
                    <xsd:enumeration value="Network Infrastructure"/>
                    <xsd:enumeration value="Staffing"/>
                  </xsd:restriction>
                </xsd:simpleType>
              </xsd:element>
            </xsd:sequence>
          </xsd:extension>
        </xsd:complexContent>
      </xsd:complexType>
    </xsd:element>
    <xsd:element name="Language" ma:index="25" nillable="true" ma:displayName="Language" ma:internalName="Language">
      <xsd:complexType>
        <xsd:complexContent>
          <xsd:extension base="dms:MultiChoice">
            <xsd:sequence>
              <xsd:element name="Value" maxOccurs="unbounded" minOccurs="0" nillable="true">
                <xsd:simpleType>
                  <xsd:restriction base="dms:Choice">
                    <xsd:enumeration value="English"/>
                    <xsd:enumeration value="French"/>
                  </xsd:restriction>
                </xsd:simpleType>
              </xsd:element>
            </xsd:sequence>
          </xsd:extension>
        </xsd:complexContent>
      </xsd:complexType>
    </xsd:element>
    <xsd:element name="DocumentCategory" ma:index="26" nillable="true" ma:displayName="DocumentCategory" ma:internalName="DocumentCategory">
      <xsd:complexType>
        <xsd:complexContent>
          <xsd:extension base="dms:MultiChoice">
            <xsd:sequence>
              <xsd:element name="Value" maxOccurs="unbounded" minOccurs="0" nillable="true">
                <xsd:simpleType>
                  <xsd:restriction base="dms:Choice">
                    <xsd:enumeration value="Analyst Briefing"/>
                    <xsd:enumeration value="BD Resources/Fortune 3K"/>
                    <xsd:enumeration value="BIOs"/>
                    <xsd:enumeration value="Brand"/>
                    <xsd:enumeration value="Brochures"/>
                    <xsd:enumeration value="Case Studies"/>
                    <xsd:enumeration value="Client References"/>
                    <xsd:enumeration value="Consultant Marketing"/>
                    <xsd:enumeration value="Design"/>
                    <xsd:enumeration value="Direct Mail"/>
                    <xsd:enumeration value="Email Campaign"/>
                    <xsd:enumeration value="Events"/>
                    <xsd:enumeration value="Focus Groups"/>
                    <xsd:enumeration value="Growing Global"/>
                    <xsd:enumeration value="Local Market Analyses"/>
                    <xsd:enumeration value="Online Advertising"/>
                    <xsd:enumeration value="Online Promotion"/>
                    <xsd:enumeration value="PPTs"/>
                    <xsd:enumeration value="Press Releases"/>
                    <xsd:enumeration value="Print Advertising"/>
                    <xsd:enumeration value="Proposals"/>
                    <xsd:enumeration value="Regional Reports"/>
                    <xsd:enumeration value="Research Toolbox/Misc."/>
                    <xsd:enumeration value="Salary and Wage Data"/>
                    <xsd:enumeration value="SIA"/>
                    <xsd:enumeration value="Social Media"/>
                    <xsd:enumeration value="Survey Documents"/>
                    <xsd:enumeration value="Thought Leadership"/>
                    <xsd:enumeration value="Video"/>
                    <xsd:enumeration value="Loop Story Docs"/>
                    <xsd:enumeration value="Marketing Quarterly Docs"/>
                    <xsd:enumeration value="Strategy Page Doc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9F94B-8DB4-4F61-ACC4-9C42B8CB6FB5}">
  <ds:schemaRefs>
    <ds:schemaRef ds:uri="http://schemas.microsoft.com/office/2006/metadata/properties"/>
    <ds:schemaRef ds:uri="872877ae-a410-445f-835b-653367d2e530"/>
    <ds:schemaRef ds:uri="http://schemas.microsoft.com/office/infopath/2007/PartnerControls"/>
    <ds:schemaRef ds:uri="7fd3c95c-4561-4366-9173-5ef59b8cd20a"/>
  </ds:schemaRefs>
</ds:datastoreItem>
</file>

<file path=customXml/itemProps2.xml><?xml version="1.0" encoding="utf-8"?>
<ds:datastoreItem xmlns:ds="http://schemas.openxmlformats.org/officeDocument/2006/customXml" ds:itemID="{43A98394-5026-C345-8890-32024DA33A8C}">
  <ds:schemaRefs>
    <ds:schemaRef ds:uri="http://schemas.openxmlformats.org/officeDocument/2006/bibliography"/>
  </ds:schemaRefs>
</ds:datastoreItem>
</file>

<file path=customXml/itemProps3.xml><?xml version="1.0" encoding="utf-8"?>
<ds:datastoreItem xmlns:ds="http://schemas.openxmlformats.org/officeDocument/2006/customXml" ds:itemID="{E2D933A1-7625-4FED-B01B-F86A6CCE0CB7}">
  <ds:schemaRefs>
    <ds:schemaRef ds:uri="Microsoft.SharePoint.Taxonomy.ContentTypeSync"/>
  </ds:schemaRefs>
</ds:datastoreItem>
</file>

<file path=customXml/itemProps4.xml><?xml version="1.0" encoding="utf-8"?>
<ds:datastoreItem xmlns:ds="http://schemas.openxmlformats.org/officeDocument/2006/customXml" ds:itemID="{019F00B8-8E01-459E-8294-45B11D892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877ae-a410-445f-835b-653367d2e530"/>
    <ds:schemaRef ds:uri="7fd3c95c-4561-4366-9173-5ef59b8cd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D3B645-E138-4232-A5A4-7F27B3C14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Allegis Group, Inc.</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Sturm</dc:creator>
  <cp:lastModifiedBy>Amir Akhrif</cp:lastModifiedBy>
  <cp:revision>17</cp:revision>
  <cp:lastPrinted>2013-07-25T17:20:00Z</cp:lastPrinted>
  <dcterms:created xsi:type="dcterms:W3CDTF">2021-03-19T05:48:00Z</dcterms:created>
  <dcterms:modified xsi:type="dcterms:W3CDTF">2021-03-26T03:23:00Z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ction">
    <vt:lpwstr/>
  </property>
  <property fmtid="{D5CDD505-2E9C-101B-9397-08002B2CF9AE}" pid="3" name="Document Category0">
    <vt:lpwstr/>
  </property>
  <property fmtid="{D5CDD505-2E9C-101B-9397-08002B2CF9AE}" pid="4" name="Sub-Category">
    <vt:lpwstr/>
  </property>
  <property fmtid="{D5CDD505-2E9C-101B-9397-08002B2CF9AE}" pid="5" name="ProductsName">
    <vt:lpwstr/>
  </property>
  <property fmtid="{D5CDD505-2E9C-101B-9397-08002B2CF9AE}" pid="6" name="RoleName">
    <vt:lpwstr/>
  </property>
  <property fmtid="{D5CDD505-2E9C-101B-9397-08002B2CF9AE}" pid="7" name="Startegic Initiative">
    <vt:lpwstr/>
  </property>
  <property fmtid="{D5CDD505-2E9C-101B-9397-08002B2CF9AE}" pid="8" name="LanguageName">
    <vt:lpwstr/>
  </property>
  <property fmtid="{D5CDD505-2E9C-101B-9397-08002B2CF9AE}" pid="9" name="CompanyName">
    <vt:lpwstr/>
  </property>
  <property fmtid="{D5CDD505-2E9C-101B-9397-08002B2CF9AE}" pid="10" name="CountryName">
    <vt:lpwstr/>
  </property>
  <property fmtid="{D5CDD505-2E9C-101B-9397-08002B2CF9AE}" pid="11" name="LocationName">
    <vt:lpwstr/>
  </property>
  <property fmtid="{D5CDD505-2E9C-101B-9397-08002B2CF9AE}" pid="12" name="ContentTypeId">
    <vt:lpwstr>0x010100C7B0F44CADD3DC42A020523BA45D2C4900A37C81F17A58A54BB79BB1F3DF33DC88</vt:lpwstr>
  </property>
  <property fmtid="{D5CDD505-2E9C-101B-9397-08002B2CF9AE}" pid="13" name="TaxKeyword">
    <vt:lpwstr/>
  </property>
  <property fmtid="{D5CDD505-2E9C-101B-9397-08002B2CF9AE}" pid="14" name="Language">
    <vt:lpwstr>;#English;#</vt:lpwstr>
  </property>
  <property fmtid="{D5CDD505-2E9C-101B-9397-08002B2CF9AE}" pid="15" name="TEKVertical">
    <vt:lpwstr/>
  </property>
  <property fmtid="{D5CDD505-2E9C-101B-9397-08002B2CF9AE}" pid="16" name="j414ba7fb6094238b051f9f45f0f1ee5">
    <vt:lpwstr/>
  </property>
  <property fmtid="{D5CDD505-2E9C-101B-9397-08002B2CF9AE}" pid="17" name="TEKRole">
    <vt:lpwstr/>
  </property>
  <property fmtid="{D5CDD505-2E9C-101B-9397-08002B2CF9AE}" pid="18" name="TEKRegion">
    <vt:lpwstr/>
  </property>
  <property fmtid="{D5CDD505-2E9C-101B-9397-08002B2CF9AE}" pid="19" name="StrategicInitiative">
    <vt:lpwstr/>
  </property>
  <property fmtid="{D5CDD505-2E9C-101B-9397-08002B2CF9AE}" pid="20" name="SubCategory">
    <vt:lpwstr/>
  </property>
  <property fmtid="{D5CDD505-2E9C-101B-9397-08002B2CF9AE}" pid="21" name="Country">
    <vt:lpwstr/>
  </property>
  <property fmtid="{D5CDD505-2E9C-101B-9397-08002B2CF9AE}" pid="22" name="TEKCustomer">
    <vt:lpwstr/>
  </property>
  <property fmtid="{D5CDD505-2E9C-101B-9397-08002B2CF9AE}" pid="23" name="TEKDivision">
    <vt:lpwstr/>
  </property>
  <property fmtid="{D5CDD505-2E9C-101B-9397-08002B2CF9AE}" pid="24" name="DocumentCategory">
    <vt:lpwstr/>
  </property>
</Properties>
</file>